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367C7" w:rsidRPr="0066499F" w:rsidRDefault="00FC12D9" w:rsidP="00E36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ДОДАТОК №3</w:t>
            </w:r>
          </w:p>
          <w:p w:rsidR="00B03A7D" w:rsidRDefault="00B03A7D" w:rsidP="00B03A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Регламенту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3A7D" w:rsidRDefault="00B03A7D" w:rsidP="00B03A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доповненнями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ТПП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7C7" w:rsidRPr="0066499F" w:rsidRDefault="00B03A7D" w:rsidP="00B03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16 липня  2018 р. № 36(4)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367C7" w:rsidRPr="0066499F" w:rsidRDefault="00E367C7" w:rsidP="00E367C7">
            <w:pPr>
              <w:rPr>
                <w:rFonts w:ascii="Times New Roman" w:hAnsi="Times New Roman" w:cs="Times New Roman"/>
                <w:lang w:val="uk-UA"/>
              </w:rPr>
            </w:pP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Президенту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01601, м.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– МСП,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. Велика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9166B" w:rsidRPr="0066499F" w:rsidRDefault="00091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67C7" w:rsidRPr="0066499F" w:rsidRDefault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Президенту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4F15DF"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ТПП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ТПП:</w:t>
            </w:r>
          </w:p>
          <w:p w:rsidR="00E367C7" w:rsidRPr="0066499F" w:rsidRDefault="00E367C7" w:rsidP="00E367C7">
            <w:pPr>
              <w:rPr>
                <w:rFonts w:ascii="Times New Roman" w:hAnsi="Times New Roman" w:cs="Times New Roman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___________, м.________________,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.____________, б._____)</w:t>
            </w:r>
          </w:p>
        </w:tc>
      </w:tr>
      <w:tr w:rsidR="00E367C7" w:rsidRPr="0066499F" w:rsidTr="00E367C7">
        <w:tc>
          <w:tcPr>
            <w:tcW w:w="5070" w:type="dxa"/>
          </w:tcPr>
          <w:p w:rsidR="00E367C7" w:rsidRPr="0066499F" w:rsidRDefault="00E3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.   №___________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__________ 201__ р.</w:t>
            </w:r>
          </w:p>
        </w:tc>
        <w:tc>
          <w:tcPr>
            <w:tcW w:w="4786" w:type="dxa"/>
          </w:tcPr>
          <w:p w:rsidR="00E367C7" w:rsidRPr="0066499F" w:rsidRDefault="00E367C7">
            <w:pPr>
              <w:rPr>
                <w:rFonts w:ascii="Times New Roman" w:hAnsi="Times New Roman" w:cs="Times New Roman"/>
              </w:rPr>
            </w:pPr>
          </w:p>
        </w:tc>
      </w:tr>
    </w:tbl>
    <w:p w:rsidR="0047520E" w:rsidRPr="0066499F" w:rsidRDefault="0047520E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67C7" w:rsidRPr="0066499F" w:rsidTr="00881D32">
        <w:trPr>
          <w:trHeight w:val="492"/>
        </w:trPr>
        <w:tc>
          <w:tcPr>
            <w:tcW w:w="9889" w:type="dxa"/>
          </w:tcPr>
          <w:p w:rsidR="005E7A50" w:rsidRPr="005E7A50" w:rsidRDefault="005E7A50" w:rsidP="005E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Заява</w:t>
            </w:r>
          </w:p>
          <w:p w:rsidR="00881D32" w:rsidRPr="005E7A50" w:rsidRDefault="005E7A50" w:rsidP="005E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зас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відчення форс-мажорних обставин </w:t>
            </w: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(обставини непереборної сили)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  <w:r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суб’єктів господарювання/фізичних осіб за податковими зобов’язаннями (обов’язками) для списання безнадійного податкового боргу</w:t>
            </w:r>
          </w:p>
        </w:tc>
      </w:tr>
    </w:tbl>
    <w:p w:rsidR="00E367C7" w:rsidRPr="0066499F" w:rsidRDefault="00E367C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41"/>
        <w:gridCol w:w="2621"/>
        <w:gridCol w:w="73"/>
        <w:gridCol w:w="1559"/>
        <w:gridCol w:w="16"/>
        <w:gridCol w:w="126"/>
        <w:gridCol w:w="283"/>
        <w:gridCol w:w="1239"/>
        <w:gridCol w:w="37"/>
        <w:gridCol w:w="3260"/>
      </w:tblGrid>
      <w:tr w:rsidR="007B69F8" w:rsidRPr="0066499F" w:rsidTr="009F61EB">
        <w:tc>
          <w:tcPr>
            <w:tcW w:w="9889" w:type="dxa"/>
            <w:gridSpan w:val="12"/>
          </w:tcPr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Заявник: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_____________________________________________________________________</w:t>
            </w:r>
          </w:p>
          <w:p w:rsidR="007B69F8" w:rsidRPr="0066499F" w:rsidRDefault="007B69F8" w:rsidP="007B69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  <w:p w:rsidR="007B69F8" w:rsidRPr="0066499F" w:rsidRDefault="007B69F8" w:rsidP="007B6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(повна  назва /ПІБ)</w:t>
            </w:r>
          </w:p>
        </w:tc>
      </w:tr>
      <w:tr w:rsidR="007B69F8" w:rsidRPr="0066499F" w:rsidTr="009F61EB">
        <w:tc>
          <w:tcPr>
            <w:tcW w:w="9889" w:type="dxa"/>
            <w:gridSpan w:val="12"/>
          </w:tcPr>
          <w:p w:rsidR="007B69F8" w:rsidRPr="0066499F" w:rsidRDefault="007B69F8" w:rsidP="00767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69F8" w:rsidRPr="0066499F" w:rsidTr="009F61EB">
        <w:tc>
          <w:tcPr>
            <w:tcW w:w="9889" w:type="dxa"/>
            <w:gridSpan w:val="12"/>
          </w:tcPr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Адреса реєстрації: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вул.___________________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_____, буд ______, м.____________________,</w:t>
            </w:r>
          </w:p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обл.______________________ 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="00881D32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_,</w:t>
            </w:r>
          </w:p>
          <w:p w:rsidR="00881D32" w:rsidRPr="0066499F" w:rsidRDefault="00881D32" w:rsidP="0088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здійснює господарську діяльність на території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_____________________ (міста, області)</w:t>
            </w:r>
          </w:p>
        </w:tc>
      </w:tr>
      <w:tr w:rsidR="00881D32" w:rsidRPr="0066499F" w:rsidTr="009F61EB">
        <w:tc>
          <w:tcPr>
            <w:tcW w:w="9889" w:type="dxa"/>
            <w:gridSpan w:val="12"/>
          </w:tcPr>
          <w:p w:rsidR="00881D32" w:rsidRPr="0066499F" w:rsidRDefault="00881D32" w:rsidP="007B69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69F8" w:rsidRPr="0066499F" w:rsidTr="00BE4469">
        <w:tc>
          <w:tcPr>
            <w:tcW w:w="9889" w:type="dxa"/>
            <w:gridSpan w:val="12"/>
          </w:tcPr>
          <w:p w:rsidR="00881D32" w:rsidRPr="0066499F" w:rsidRDefault="00881D32" w:rsidP="00881D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попередньої реєстрації (у випадку  зміни  місцезнаходження  в  період дії  форс - мажорних обставин):  </w:t>
            </w:r>
          </w:p>
          <w:p w:rsidR="00881D32" w:rsidRPr="0066499F" w:rsidRDefault="00881D32" w:rsidP="0088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вул.___________________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_____, буд ______, м.____________________,</w:t>
            </w:r>
          </w:p>
          <w:p w:rsidR="007B69F8" w:rsidRPr="0066499F" w:rsidRDefault="00881D32" w:rsidP="0088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обл.______________________ 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_______,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країна_______________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_______,</w:t>
            </w:r>
          </w:p>
        </w:tc>
      </w:tr>
      <w:tr w:rsidR="00881D32" w:rsidRPr="0066499F" w:rsidTr="00BE4469">
        <w:tc>
          <w:tcPr>
            <w:tcW w:w="9889" w:type="dxa"/>
            <w:gridSpan w:val="12"/>
          </w:tcPr>
          <w:p w:rsidR="00881D32" w:rsidRPr="0066499F" w:rsidRDefault="00881D32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69F8" w:rsidRPr="0066499F" w:rsidTr="00BE4469">
        <w:tc>
          <w:tcPr>
            <w:tcW w:w="9889" w:type="dxa"/>
            <w:gridSpan w:val="12"/>
          </w:tcPr>
          <w:p w:rsidR="007B69F8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Паспортні дані для фізичної особи: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серія____№_____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______, виданий ________________________________________________________________________________</w:t>
            </w:r>
          </w:p>
          <w:p w:rsidR="007B69F8" w:rsidRPr="0066499F" w:rsidRDefault="007B69F8" w:rsidP="007B6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(ким  і коли виданий)</w:t>
            </w:r>
          </w:p>
        </w:tc>
      </w:tr>
      <w:tr w:rsidR="007B69F8" w:rsidRPr="0066499F" w:rsidTr="0028782F">
        <w:tc>
          <w:tcPr>
            <w:tcW w:w="9889" w:type="dxa"/>
            <w:gridSpan w:val="12"/>
          </w:tcPr>
          <w:p w:rsidR="007B69F8" w:rsidRPr="0066499F" w:rsidRDefault="007B69F8" w:rsidP="00217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71C4" w:rsidRPr="0066499F" w:rsidTr="00D21C4A">
        <w:tc>
          <w:tcPr>
            <w:tcW w:w="9889" w:type="dxa"/>
            <w:gridSpan w:val="12"/>
          </w:tcPr>
          <w:p w:rsidR="002171C4" w:rsidRPr="0066499F" w:rsidRDefault="002171C4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Ідентифікаційний номер (код ЄДРПОУ/ реєстраційний  номер облікової картки </w:t>
            </w:r>
          </w:p>
          <w:p w:rsidR="002171C4" w:rsidRPr="0066499F" w:rsidRDefault="002171C4" w:rsidP="00550D3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платника податку):</w:t>
            </w:r>
            <w:r w:rsidR="00552B97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52B97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</w:tc>
      </w:tr>
      <w:tr w:rsidR="007B69F8" w:rsidRPr="0066499F" w:rsidTr="00D21C4A">
        <w:tc>
          <w:tcPr>
            <w:tcW w:w="9889" w:type="dxa"/>
            <w:gridSpan w:val="12"/>
          </w:tcPr>
          <w:p w:rsidR="007B69F8" w:rsidRPr="0066499F" w:rsidRDefault="007B69F8" w:rsidP="00217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2B97" w:rsidRPr="0066499F" w:rsidTr="00E54F4D">
        <w:tc>
          <w:tcPr>
            <w:tcW w:w="9889" w:type="dxa"/>
            <w:gridSpan w:val="12"/>
          </w:tcPr>
          <w:p w:rsidR="00552B97" w:rsidRPr="0066499F" w:rsidRDefault="00552B97" w:rsidP="00E82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 </w:t>
            </w:r>
            <w:r w:rsidR="00881D32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Заявник перебуває на податковому обліку з </w:t>
            </w:r>
            <w:r w:rsidR="00881D32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</w:t>
            </w:r>
            <w:r w:rsidR="00E82BC7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1D32"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 ____</w:t>
            </w:r>
            <w:r w:rsid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1D32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в  </w:t>
            </w:r>
            <w:r w:rsidR="00881D32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Державній податковій  інспекції  у ____________________ районі  м. ____________ ГУ  ДФС ___</w:t>
            </w:r>
            <w:r w:rsid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="00881D32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області.</w:t>
            </w:r>
          </w:p>
        </w:tc>
      </w:tr>
      <w:tr w:rsidR="00881D32" w:rsidRPr="0066499F" w:rsidTr="00E54F4D">
        <w:tc>
          <w:tcPr>
            <w:tcW w:w="9889" w:type="dxa"/>
            <w:gridSpan w:val="12"/>
          </w:tcPr>
          <w:p w:rsidR="00881D32" w:rsidRPr="0066499F" w:rsidRDefault="00881D32" w:rsidP="00881D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69F8" w:rsidRPr="0066499F" w:rsidTr="00E54F4D">
        <w:tc>
          <w:tcPr>
            <w:tcW w:w="9889" w:type="dxa"/>
            <w:gridSpan w:val="12"/>
          </w:tcPr>
          <w:p w:rsidR="007B69F8" w:rsidRPr="0066499F" w:rsidRDefault="00881D32" w:rsidP="00550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Відомості про попередню податкову реєстрацію Заявника (у випадку зміни юридичної адреси) :  перебував   на податковому обліку з 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«___»________ _________</w:t>
            </w:r>
            <w:r w:rsid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Державній податковій  інспекції  у ___________________ районі м. ____________ ГУ  ДФС  __________ області.</w:t>
            </w:r>
          </w:p>
        </w:tc>
      </w:tr>
      <w:tr w:rsidR="00552B97" w:rsidRPr="0066499F" w:rsidTr="002470EF">
        <w:tc>
          <w:tcPr>
            <w:tcW w:w="9889" w:type="dxa"/>
            <w:gridSpan w:val="12"/>
          </w:tcPr>
          <w:p w:rsidR="00552B97" w:rsidRPr="0066499F" w:rsidRDefault="00552B97" w:rsidP="00552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52B97" w:rsidRPr="0066499F" w:rsidTr="009A26D4">
        <w:tc>
          <w:tcPr>
            <w:tcW w:w="9889" w:type="dxa"/>
            <w:gridSpan w:val="12"/>
          </w:tcPr>
          <w:p w:rsidR="00552B97" w:rsidRPr="0066499F" w:rsidRDefault="00881D32" w:rsidP="00E82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при</w:t>
            </w:r>
            <w:r w:rsid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пинення суб’єкта господарювання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E7A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«____» «_____________» 201__ р.</w:t>
            </w:r>
          </w:p>
        </w:tc>
      </w:tr>
      <w:tr w:rsidR="00AD6A07" w:rsidRPr="0066499F" w:rsidTr="00EA78A9">
        <w:tc>
          <w:tcPr>
            <w:tcW w:w="9889" w:type="dxa"/>
            <w:gridSpan w:val="12"/>
          </w:tcPr>
          <w:p w:rsidR="00AD6A07" w:rsidRPr="0066499F" w:rsidRDefault="00AD6A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2B97" w:rsidRPr="0066499F" w:rsidTr="003D655A">
        <w:tc>
          <w:tcPr>
            <w:tcW w:w="9889" w:type="dxa"/>
            <w:gridSpan w:val="12"/>
          </w:tcPr>
          <w:p w:rsidR="00552B97" w:rsidRPr="0066499F" w:rsidRDefault="00552B97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="005E7A50" w:rsidRPr="005E7A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Податкове зобов’язання (обов’язок):</w:t>
            </w:r>
          </w:p>
        </w:tc>
      </w:tr>
      <w:tr w:rsidR="00AD6A07" w:rsidRPr="0066499F" w:rsidTr="003D655A">
        <w:tc>
          <w:tcPr>
            <w:tcW w:w="9889" w:type="dxa"/>
            <w:gridSpan w:val="12"/>
          </w:tcPr>
          <w:p w:rsidR="00AD6A07" w:rsidRPr="00E82BC7" w:rsidRDefault="005E7A50" w:rsidP="00AD6A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E7A50" w:rsidRPr="005E7A50" w:rsidRDefault="005E7A50" w:rsidP="005E7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7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(докладно викласти податкове зобов’язання)</w:t>
            </w:r>
          </w:p>
        </w:tc>
      </w:tr>
      <w:tr w:rsidR="00AD6A07" w:rsidRPr="0066499F" w:rsidTr="003D655A">
        <w:tc>
          <w:tcPr>
            <w:tcW w:w="9889" w:type="dxa"/>
            <w:gridSpan w:val="12"/>
          </w:tcPr>
          <w:p w:rsidR="00AD6A07" w:rsidRPr="0066499F" w:rsidRDefault="00AD6A07" w:rsidP="00AD6A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6A07" w:rsidRPr="0066499F" w:rsidTr="003D655A">
        <w:tc>
          <w:tcPr>
            <w:tcW w:w="9889" w:type="dxa"/>
            <w:gridSpan w:val="12"/>
          </w:tcPr>
          <w:p w:rsidR="00AD6A07" w:rsidRPr="0066499F" w:rsidRDefault="00AD6A07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Наступним підтверджую виконання належним чином зобов’язання (обов’язку) станом на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_________201__р. (до настання форс-мажорних обставин).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Pr="0066499F" w:rsidRDefault="006024A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Pr="0066499F" w:rsidRDefault="006024A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Найменування, розмір та термін настання невиконаного податкового зобов’язання (обов’язку)  у зв’язку з настанням форс-мажорної обставини/обставин: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Pr="0066499F" w:rsidRDefault="006024AE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2BC7" w:rsidRPr="0066499F" w:rsidTr="003D655A">
        <w:tc>
          <w:tcPr>
            <w:tcW w:w="9889" w:type="dxa"/>
            <w:gridSpan w:val="12"/>
          </w:tcPr>
          <w:p w:rsidR="00E82BC7" w:rsidRPr="00E82BC7" w:rsidRDefault="00E82BC7" w:rsidP="00550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</w:t>
            </w:r>
          </w:p>
          <w:p w:rsidR="00E82BC7" w:rsidRPr="0066499F" w:rsidRDefault="00E82BC7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E82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пода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ткового боргу: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виникнення: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  <w:r w:rsidR="00E8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6024AE" w:rsidRPr="0066499F" w:rsidTr="003D655A">
        <w:tc>
          <w:tcPr>
            <w:tcW w:w="9889" w:type="dxa"/>
            <w:gridSpan w:val="12"/>
          </w:tcPr>
          <w:p w:rsid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2BC7" w:rsidRPr="0066499F" w:rsidTr="003D655A">
        <w:tc>
          <w:tcPr>
            <w:tcW w:w="9889" w:type="dxa"/>
            <w:gridSpan w:val="12"/>
          </w:tcPr>
          <w:p w:rsidR="00E82BC7" w:rsidRPr="00AF27BB" w:rsidRDefault="00E82BC7" w:rsidP="00602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сплати податкового боргу: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2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</w:t>
            </w:r>
          </w:p>
          <w:p w:rsidR="00E82BC7" w:rsidRDefault="00E82BC7" w:rsidP="00602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2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</w:tc>
      </w:tr>
      <w:tr w:rsidR="006024AE" w:rsidRPr="0066499F" w:rsidTr="00F23D72">
        <w:tc>
          <w:tcPr>
            <w:tcW w:w="9889" w:type="dxa"/>
            <w:gridSpan w:val="12"/>
          </w:tcPr>
          <w:p w:rsidR="006024AE" w:rsidRPr="006024AE" w:rsidRDefault="006024AE" w:rsidP="006024A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024AE" w:rsidRPr="0066499F" w:rsidTr="00F23D72">
        <w:tc>
          <w:tcPr>
            <w:tcW w:w="9889" w:type="dxa"/>
            <w:gridSpan w:val="12"/>
          </w:tcPr>
          <w:p w:rsidR="006024AE" w:rsidRPr="006024AE" w:rsidRDefault="006024AE" w:rsidP="00AF27B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024AE">
              <w:rPr>
                <w:rFonts w:ascii="Times New Roman" w:hAnsi="Times New Roman" w:cs="Times New Roman"/>
                <w:b/>
                <w:lang w:val="uk-UA"/>
              </w:rPr>
              <w:t xml:space="preserve">Для суб’єктів господарювання-сільгоспвиробників </w:t>
            </w:r>
            <w:r w:rsidRPr="00AF27BB">
              <w:rPr>
                <w:rFonts w:ascii="Times New Roman" w:hAnsi="Times New Roman" w:cs="Times New Roman"/>
                <w:lang w:val="uk-UA"/>
              </w:rPr>
              <w:t>додатково зазначити загальну площу посівів, відсоток площі пошкоджених/знищених посівів тощо</w:t>
            </w:r>
            <w:r w:rsidR="002E06F1" w:rsidRPr="00AF27BB">
              <w:rPr>
                <w:rFonts w:ascii="Times New Roman" w:hAnsi="Times New Roman" w:cs="Times New Roman"/>
                <w:lang w:val="uk-UA"/>
              </w:rPr>
              <w:t>:</w:t>
            </w:r>
            <w:r w:rsidR="002E06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F27BB">
              <w:rPr>
                <w:rFonts w:ascii="Times New Roman" w:hAnsi="Times New Roman" w:cs="Times New Roman"/>
                <w:b/>
                <w:lang w:val="uk-UA"/>
              </w:rPr>
              <w:t>__________________________</w:t>
            </w:r>
            <w:r w:rsidR="002E06F1" w:rsidRPr="00AF27BB">
              <w:rPr>
                <w:rFonts w:ascii="Times New Roman" w:hAnsi="Times New Roman" w:cs="Times New Roman"/>
                <w:lang w:val="uk-UA"/>
              </w:rPr>
              <w:t>_________</w:t>
            </w:r>
            <w:r w:rsidR="00AF27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E06F1" w:rsidRPr="00AF27BB">
              <w:rPr>
                <w:rFonts w:ascii="Times New Roman" w:hAnsi="Times New Roman" w:cs="Times New Roman"/>
                <w:lang w:val="uk-UA"/>
              </w:rPr>
              <w:t>_______________________________________________________________________________________</w:t>
            </w:r>
          </w:p>
        </w:tc>
      </w:tr>
      <w:tr w:rsidR="006024AE" w:rsidRPr="0066499F" w:rsidTr="00F23D72">
        <w:tc>
          <w:tcPr>
            <w:tcW w:w="9889" w:type="dxa"/>
            <w:gridSpan w:val="12"/>
          </w:tcPr>
          <w:p w:rsidR="006024AE" w:rsidRPr="0066499F" w:rsidRDefault="006024AE" w:rsidP="00DC7D9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22A2" w:rsidRPr="0066499F" w:rsidTr="00442F42">
        <w:tc>
          <w:tcPr>
            <w:tcW w:w="9889" w:type="dxa"/>
            <w:gridSpan w:val="12"/>
          </w:tcPr>
          <w:p w:rsidR="00CC22A2" w:rsidRPr="00CC22A2" w:rsidRDefault="00CC22A2" w:rsidP="00CC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Форс-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мажорні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непереборної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сили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 п.2 ст.141 Закону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 торгово-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палати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CC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загроза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збройний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конфлікт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або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серйозна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погроза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такого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конфлікту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включаючи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але не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обмежуючись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ворожими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атаками, блокадами,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військовим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ембарго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дії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іноземного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ворога,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військова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мобілізація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військові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дії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оголошена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неоголошена</w:t>
            </w:r>
            <w:proofErr w:type="spellEnd"/>
            <w:proofErr w:type="gram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війна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дії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суспільного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ворога,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збурення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акти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тероризму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диверсії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C22A2">
              <w:rPr>
                <w:rFonts w:ascii="Times New Roman" w:hAnsi="Times New Roman" w:cs="Times New Roman"/>
              </w:rPr>
              <w:t>п</w:t>
            </w:r>
            <w:proofErr w:type="gramEnd"/>
            <w:r w:rsidRPr="00CC22A2">
              <w:rPr>
                <w:rFonts w:ascii="Times New Roman" w:hAnsi="Times New Roman" w:cs="Times New Roman"/>
              </w:rPr>
              <w:t>іратства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безлади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вторгнення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 блокада,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революція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 заколот,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повстання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масові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заворушення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введення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комендантської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експропріація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примусове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вилучення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захоплення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реквізиція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громадська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демонстрація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блокада,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страйк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аварія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протиправні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дії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третіх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осіб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пожежа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вибух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тривалі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перерви в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роботі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транспорту,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регламентовані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CC22A2">
              <w:rPr>
                <w:rFonts w:ascii="Times New Roman" w:hAnsi="Times New Roman" w:cs="Times New Roman"/>
              </w:rPr>
              <w:t>р</w:t>
            </w:r>
            <w:proofErr w:type="gramEnd"/>
            <w:r w:rsidRPr="00CC22A2">
              <w:rPr>
                <w:rFonts w:ascii="Times New Roman" w:hAnsi="Times New Roman" w:cs="Times New Roman"/>
              </w:rPr>
              <w:t>ішень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та  актами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закриття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морських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проток,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ембарго</w:t>
            </w:r>
            <w:proofErr w:type="spellEnd"/>
            <w:r w:rsidRPr="00CC22A2">
              <w:rPr>
                <w:rFonts w:ascii="Times New Roman" w:hAnsi="Times New Roman" w:cs="Times New Roman"/>
              </w:rPr>
              <w:t>, заборона (</w:t>
            </w:r>
            <w:proofErr w:type="spellStart"/>
            <w:r w:rsidRPr="00CC22A2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експорту</w:t>
            </w:r>
            <w:proofErr w:type="spellEnd"/>
            <w:r w:rsidRPr="00CC22A2">
              <w:rPr>
                <w:rFonts w:ascii="Times New Roman" w:hAnsi="Times New Roman" w:cs="Times New Roman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</w:rPr>
              <w:t>імпорту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тощо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викликані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винятковими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погодними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і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стихійним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лихом, 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саме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епідемія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сильний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шторм,  циклон,  ураган,  торнадо,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буревій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повінь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нагромадження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снігу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 ожеледь, град, заморозки,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замерзання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моря, проток,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портів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перевалів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землетрус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блискавка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пожежа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посуха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просідання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зсув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ґрунту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інші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стихійні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лиха</w:t>
            </w:r>
            <w:proofErr w:type="gramStart"/>
            <w:r w:rsidRPr="00CC22A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тощо</w:t>
            </w:r>
            <w:proofErr w:type="spellEnd"/>
            <w:r w:rsidRPr="00CC22A2">
              <w:rPr>
                <w:rFonts w:ascii="Times New Roman" w:hAnsi="Times New Roman" w:cs="Times New Roman"/>
              </w:rPr>
              <w:t>,</w:t>
            </w:r>
          </w:p>
        </w:tc>
      </w:tr>
      <w:tr w:rsidR="00CC22A2" w:rsidRPr="0066499F" w:rsidTr="00442F42">
        <w:tc>
          <w:tcPr>
            <w:tcW w:w="9889" w:type="dxa"/>
            <w:gridSpan w:val="12"/>
          </w:tcPr>
          <w:p w:rsidR="00CC22A2" w:rsidRPr="00CC22A2" w:rsidRDefault="00CC22A2" w:rsidP="00CC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Зазначити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тільки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ті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обставину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, яка/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унеможливлюють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установлений</w:t>
            </w:r>
            <w:proofErr w:type="gram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вказаного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вказаних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заявником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п. 5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цієї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зобов’язання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обов’язку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вищезазначеному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зазначити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іншу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а </w:t>
            </w:r>
            <w:proofErr w:type="spellStart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CC22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22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   ________________________________________________________________________________</w:t>
            </w:r>
          </w:p>
        </w:tc>
      </w:tr>
      <w:tr w:rsidR="00AD6A07" w:rsidRPr="0066499F" w:rsidTr="00000224">
        <w:tc>
          <w:tcPr>
            <w:tcW w:w="9889" w:type="dxa"/>
            <w:gridSpan w:val="12"/>
          </w:tcPr>
          <w:p w:rsidR="00AD6A07" w:rsidRPr="0066499F" w:rsidRDefault="00AD6A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44A" w:rsidRPr="0066499F" w:rsidTr="00225535">
        <w:tc>
          <w:tcPr>
            <w:tcW w:w="9889" w:type="dxa"/>
            <w:gridSpan w:val="12"/>
          </w:tcPr>
          <w:p w:rsidR="00C7344A" w:rsidRPr="0066499F" w:rsidRDefault="002E06F1" w:rsidP="00550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Дата настання (період тривалості) форс-мажорних обставин (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обставин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непереборної сили): </w:t>
            </w:r>
          </w:p>
        </w:tc>
      </w:tr>
      <w:tr w:rsidR="00C7344A" w:rsidRPr="0066499F" w:rsidTr="00617AC8">
        <w:tc>
          <w:tcPr>
            <w:tcW w:w="9889" w:type="dxa"/>
            <w:gridSpan w:val="12"/>
          </w:tcPr>
          <w:p w:rsidR="00C7344A" w:rsidRPr="0066499F" w:rsidRDefault="00C7344A" w:rsidP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44A" w:rsidRPr="0066499F" w:rsidRDefault="00C7344A" w:rsidP="001C5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«_____»  «_____________»  201__ року.</w:t>
            </w:r>
          </w:p>
        </w:tc>
      </w:tr>
      <w:tr w:rsidR="00C7344A" w:rsidRPr="0066499F" w:rsidTr="005651E9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44A" w:rsidRPr="0066499F" w:rsidTr="005651E9">
        <w:tc>
          <w:tcPr>
            <w:tcW w:w="9889" w:type="dxa"/>
            <w:gridSpan w:val="12"/>
          </w:tcPr>
          <w:p w:rsidR="00C7344A" w:rsidRPr="0066499F" w:rsidRDefault="002E06F1" w:rsidP="005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Дата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закінчення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терміну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форс-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мажорних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обставин</w:t>
            </w:r>
            <w:proofErr w:type="spellEnd"/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344A" w:rsidRPr="00CC22A2" w:rsidRDefault="00C7344A" w:rsidP="00550D3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вибрати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необхі</w:t>
            </w:r>
            <w:proofErr w:type="gram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дне</w:t>
            </w:r>
            <w:proofErr w:type="spellEnd"/>
            <w:proofErr w:type="gram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помітити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позначкою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«Х» та, за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необхідності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заповнити</w:t>
            </w:r>
            <w:proofErr w:type="spellEnd"/>
            <w:r w:rsidRPr="00CC22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69F8" w:rsidRPr="0066499F" w:rsidTr="005651E9">
        <w:tc>
          <w:tcPr>
            <w:tcW w:w="9889" w:type="dxa"/>
            <w:gridSpan w:val="12"/>
          </w:tcPr>
          <w:p w:rsidR="007B69F8" w:rsidRPr="0066499F" w:rsidRDefault="007B69F8" w:rsidP="00C734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69F8" w:rsidRPr="0066499F" w:rsidTr="00AF27BB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«_____» «_____________» 201__року</w:t>
            </w:r>
          </w:p>
        </w:tc>
      </w:tr>
      <w:tr w:rsidR="00C7344A" w:rsidRPr="0066499F" w:rsidTr="00C7344A">
        <w:trPr>
          <w:trHeight w:val="335"/>
        </w:trPr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7344A" w:rsidRPr="0066499F" w:rsidRDefault="003B137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C7344A" w:rsidRPr="0066499F">
              <w:rPr>
                <w:rFonts w:ascii="Times New Roman" w:hAnsi="Times New Roman" w:cs="Times New Roman"/>
                <w:b/>
                <w:lang w:val="uk-UA"/>
              </w:rPr>
              <w:t>бо</w:t>
            </w:r>
          </w:p>
          <w:p w:rsidR="000056F9" w:rsidRPr="0066499F" w:rsidRDefault="000056F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B69F8" w:rsidRPr="0066499F" w:rsidTr="00AF27BB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7B69F8" w:rsidRPr="0066499F" w:rsidRDefault="007B69F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тривають на момент подання цієї заяви</w:t>
            </w:r>
          </w:p>
        </w:tc>
      </w:tr>
      <w:tr w:rsidR="00C7344A" w:rsidRPr="0066499F" w:rsidTr="00C7344A">
        <w:trPr>
          <w:trHeight w:val="335"/>
        </w:trPr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A" w:rsidRPr="0066499F" w:rsidTr="00E67E5B">
        <w:trPr>
          <w:trHeight w:val="335"/>
        </w:trPr>
        <w:tc>
          <w:tcPr>
            <w:tcW w:w="9889" w:type="dxa"/>
            <w:gridSpan w:val="12"/>
          </w:tcPr>
          <w:p w:rsidR="00C7344A" w:rsidRPr="0066499F" w:rsidRDefault="002E06F1" w:rsidP="00431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Мова видачі сертифіката </w:t>
            </w:r>
            <w:r w:rsidR="00C7344A" w:rsidRPr="00CC22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необхідне та заповнити)</w:t>
            </w:r>
            <w:r w:rsidR="004315CE" w:rsidRPr="00CC22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344C0B" w:rsidRPr="0066499F" w:rsidTr="00E67E5B">
        <w:trPr>
          <w:trHeight w:val="335"/>
        </w:trPr>
        <w:tc>
          <w:tcPr>
            <w:tcW w:w="9889" w:type="dxa"/>
            <w:gridSpan w:val="12"/>
          </w:tcPr>
          <w:p w:rsidR="00344C0B" w:rsidRPr="0066499F" w:rsidRDefault="00344C0B" w:rsidP="00431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4C0B" w:rsidRPr="0066499F" w:rsidTr="00AF27BB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B" w:rsidRPr="0066499F" w:rsidRDefault="003B137C" w:rsidP="004315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344C0B" w:rsidRPr="0066499F" w:rsidRDefault="00344C0B" w:rsidP="004315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</w:t>
            </w:r>
          </w:p>
        </w:tc>
      </w:tr>
      <w:tr w:rsidR="003D3736" w:rsidRPr="0066499F" w:rsidTr="004315CE">
        <w:tc>
          <w:tcPr>
            <w:tcW w:w="9889" w:type="dxa"/>
            <w:gridSpan w:val="12"/>
          </w:tcPr>
          <w:p w:rsidR="003D3736" w:rsidRPr="0066499F" w:rsidRDefault="003D373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4C0B" w:rsidRPr="0066499F" w:rsidTr="00AF27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B" w:rsidRPr="0066499F" w:rsidRDefault="00344C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344C0B" w:rsidRPr="0066499F" w:rsidRDefault="007B69F8" w:rsidP="007B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1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 w:rsidR="00344C0B" w:rsidRPr="001141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додатково</w:t>
            </w:r>
            <w:r w:rsidR="00344C0B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_______________________</w:t>
            </w:r>
            <w:r w:rsidR="003B137C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44C0B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(інозем</w:t>
            </w:r>
            <w:r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344C0B" w:rsidRPr="00114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F15DF" w:rsidRPr="001141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4C0B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344A" w:rsidRPr="0066499F" w:rsidTr="009A7A54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344A" w:rsidRPr="0066499F" w:rsidTr="007B63BA">
        <w:tc>
          <w:tcPr>
            <w:tcW w:w="9889" w:type="dxa"/>
            <w:gridSpan w:val="12"/>
          </w:tcPr>
          <w:p w:rsidR="00C7344A" w:rsidRPr="0066499F" w:rsidRDefault="002E06F1" w:rsidP="00550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C7344A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Відомості про попередні звернення про засвідчення форс-мажорних обставин з такою же самою заявою стосовно тих же фактів та обставин:</w:t>
            </w:r>
          </w:p>
        </w:tc>
      </w:tr>
      <w:tr w:rsidR="00C7344A" w:rsidRPr="0066499F" w:rsidTr="00C71FC5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: «___»______</w:t>
            </w:r>
            <w:bookmarkStart w:id="0" w:name="_GoBack"/>
            <w:bookmarkEnd w:id="0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___  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року</w:t>
            </w:r>
          </w:p>
        </w:tc>
      </w:tr>
      <w:tr w:rsidR="00C7344A" w:rsidRPr="0066499F" w:rsidTr="00C71FC5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Торгово-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промислової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</w:tr>
      <w:tr w:rsidR="00C7344A" w:rsidRPr="0066499F" w:rsidTr="00C71FC5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4A" w:rsidRPr="0066499F" w:rsidTr="00595868">
        <w:tc>
          <w:tcPr>
            <w:tcW w:w="9889" w:type="dxa"/>
            <w:gridSpan w:val="12"/>
          </w:tcPr>
          <w:p w:rsidR="00C7344A" w:rsidRPr="0066499F" w:rsidRDefault="00C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розгляду</w:t>
            </w:r>
            <w:proofErr w:type="spellEnd"/>
            <w:r w:rsidR="00DE01FE"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вибрати</w:t>
            </w:r>
            <w:proofErr w:type="spell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необхі</w:t>
            </w:r>
            <w:proofErr w:type="gram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дне</w:t>
            </w:r>
            <w:proofErr w:type="spellEnd"/>
            <w:proofErr w:type="gram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помітити</w:t>
            </w:r>
            <w:proofErr w:type="spell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позначкою</w:t>
            </w:r>
            <w:proofErr w:type="spellEnd"/>
            <w:r w:rsidR="00DE01FE"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«Х»)</w:t>
            </w:r>
            <w:r w:rsidRPr="002B24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7835F0" w:rsidRPr="0066499F" w:rsidTr="00595868">
        <w:tc>
          <w:tcPr>
            <w:tcW w:w="9889" w:type="dxa"/>
            <w:gridSpan w:val="12"/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видано сертифікат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відмовлено</w:t>
            </w: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залишено без  розгляду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зверталися</w:t>
            </w:r>
          </w:p>
        </w:tc>
      </w:tr>
      <w:tr w:rsidR="0066499F" w:rsidRPr="0066499F" w:rsidTr="009D6FEC">
        <w:tc>
          <w:tcPr>
            <w:tcW w:w="9889" w:type="dxa"/>
            <w:gridSpan w:val="12"/>
          </w:tcPr>
          <w:p w:rsidR="0066499F" w:rsidRPr="0066499F" w:rsidRDefault="0066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CE" w:rsidRPr="0066499F" w:rsidTr="00D624D3">
        <w:tc>
          <w:tcPr>
            <w:tcW w:w="9889" w:type="dxa"/>
            <w:gridSpan w:val="12"/>
          </w:tcPr>
          <w:p w:rsidR="004315CE" w:rsidRPr="0066499F" w:rsidRDefault="004315CE" w:rsidP="004315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отримання сертифікату, зазначити причину  повторного звернення:</w:t>
            </w:r>
          </w:p>
        </w:tc>
      </w:tr>
      <w:tr w:rsidR="004315CE" w:rsidRPr="0066499F" w:rsidTr="001A3D66">
        <w:tc>
          <w:tcPr>
            <w:tcW w:w="9889" w:type="dxa"/>
            <w:gridSpan w:val="12"/>
          </w:tcPr>
          <w:p w:rsidR="004315CE" w:rsidRPr="0066499F" w:rsidRDefault="004315CE" w:rsidP="006868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6499F" w:rsidRPr="0066499F" w:rsidTr="007F7F19">
        <w:tc>
          <w:tcPr>
            <w:tcW w:w="9889" w:type="dxa"/>
            <w:gridSpan w:val="12"/>
          </w:tcPr>
          <w:p w:rsidR="0066499F" w:rsidRPr="0066499F" w:rsidRDefault="006649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15CE" w:rsidRPr="0066499F" w:rsidTr="00155FB0">
        <w:tc>
          <w:tcPr>
            <w:tcW w:w="9889" w:type="dxa"/>
            <w:gridSpan w:val="12"/>
          </w:tcPr>
          <w:p w:rsidR="004315CE" w:rsidRPr="0066499F" w:rsidRDefault="002E06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4315CE"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Тариф </w:t>
            </w:r>
            <w:r w:rsidR="004315CE" w:rsidRPr="002B24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(вибрати необхідне, помітити позначкою «Х»)</w:t>
            </w:r>
            <w:r w:rsidR="004315CE" w:rsidRPr="002B2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7835F0" w:rsidRPr="0066499F" w:rsidRDefault="007835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62DBF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F" w:rsidRPr="0066499F" w:rsidRDefault="00962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2DBF" w:rsidRPr="0066499F" w:rsidRDefault="00370627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звичайний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F" w:rsidRPr="0066499F" w:rsidRDefault="00962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962DBF" w:rsidRPr="0066499F" w:rsidRDefault="00370627" w:rsidP="003706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звичайний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перекладом        </w:t>
            </w: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06F1" w:rsidRPr="0066499F" w:rsidRDefault="007835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терміновий  (подвійний)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7835F0" w:rsidRPr="0066499F" w:rsidRDefault="007835F0" w:rsidP="0037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терміновий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подвійний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) з перекладом</w:t>
            </w:r>
          </w:p>
        </w:tc>
      </w:tr>
      <w:tr w:rsidR="007835F0" w:rsidRPr="0066499F" w:rsidTr="00CC22A2">
        <w:trPr>
          <w:trHeight w:val="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0" w:rsidRPr="0066499F" w:rsidRDefault="00783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</w:tcPr>
          <w:p w:rsidR="002E06F1" w:rsidRPr="002E06F1" w:rsidRDefault="007835F0" w:rsidP="003706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безкоштовний</w:t>
            </w: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(для суб’єктів малого  підприємництва)</w:t>
            </w:r>
          </w:p>
        </w:tc>
      </w:tr>
      <w:tr w:rsidR="00344C0B" w:rsidRPr="0066499F" w:rsidTr="00345851">
        <w:tc>
          <w:tcPr>
            <w:tcW w:w="9889" w:type="dxa"/>
            <w:gridSpan w:val="12"/>
          </w:tcPr>
          <w:p w:rsidR="00344C0B" w:rsidRPr="0066499F" w:rsidRDefault="00344C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67C7" w:rsidRPr="0066499F" w:rsidTr="00E5376A">
        <w:tc>
          <w:tcPr>
            <w:tcW w:w="3369" w:type="dxa"/>
            <w:gridSpan w:val="5"/>
          </w:tcPr>
          <w:p w:rsidR="00E367C7" w:rsidRPr="0066499F" w:rsidRDefault="002E06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7B69F8" w:rsidRPr="0066499F">
              <w:rPr>
                <w:rFonts w:ascii="Times New Roman" w:hAnsi="Times New Roman" w:cs="Times New Roman"/>
                <w:b/>
                <w:lang w:val="uk-UA"/>
              </w:rPr>
              <w:t>. Контактна особа заявника:</w:t>
            </w:r>
          </w:p>
        </w:tc>
        <w:tc>
          <w:tcPr>
            <w:tcW w:w="6520" w:type="dxa"/>
            <w:gridSpan w:val="7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</w:p>
        </w:tc>
      </w:tr>
      <w:tr w:rsidR="00E367C7" w:rsidRPr="0066499F" w:rsidTr="00E5376A">
        <w:tc>
          <w:tcPr>
            <w:tcW w:w="3369" w:type="dxa"/>
            <w:gridSpan w:val="5"/>
          </w:tcPr>
          <w:p w:rsidR="00E367C7" w:rsidRPr="0066499F" w:rsidRDefault="00E5376A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Телефони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зв’язку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7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</w:p>
        </w:tc>
      </w:tr>
      <w:tr w:rsidR="00E367C7" w:rsidRPr="0066499F" w:rsidTr="00E5376A">
        <w:tc>
          <w:tcPr>
            <w:tcW w:w="3369" w:type="dxa"/>
            <w:gridSpan w:val="5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адреса:</w:t>
            </w:r>
          </w:p>
        </w:tc>
        <w:tc>
          <w:tcPr>
            <w:tcW w:w="6520" w:type="dxa"/>
            <w:gridSpan w:val="7"/>
          </w:tcPr>
          <w:p w:rsidR="00E367C7" w:rsidRPr="0066499F" w:rsidRDefault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_________________________________________________________</w:t>
            </w:r>
          </w:p>
        </w:tc>
      </w:tr>
      <w:tr w:rsidR="0066499F" w:rsidRPr="0066499F" w:rsidTr="00BD00B9">
        <w:tc>
          <w:tcPr>
            <w:tcW w:w="9889" w:type="dxa"/>
            <w:gridSpan w:val="12"/>
          </w:tcPr>
          <w:p w:rsidR="0066499F" w:rsidRPr="0066499F" w:rsidRDefault="006649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376A" w:rsidRPr="0066499F" w:rsidTr="001943CD">
        <w:tc>
          <w:tcPr>
            <w:tcW w:w="9889" w:type="dxa"/>
            <w:gridSpan w:val="12"/>
          </w:tcPr>
          <w:p w:rsidR="00E5376A" w:rsidRPr="0066499F" w:rsidRDefault="002E06F1" w:rsidP="00E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  <w:r w:rsidR="00E5376A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E5376A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376A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Заявник:</w:t>
            </w:r>
            <w:r w:rsidR="00E5376A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B137C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376A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</w:t>
            </w:r>
          </w:p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 назва  суб’єкта господарювання/П.І.Б.)</w:t>
            </w:r>
          </w:p>
          <w:p w:rsidR="0066499F" w:rsidRPr="0066499F" w:rsidRDefault="0066499F" w:rsidP="00E5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5376A" w:rsidRPr="0066499F" w:rsidTr="001D6777">
        <w:tc>
          <w:tcPr>
            <w:tcW w:w="9889" w:type="dxa"/>
            <w:gridSpan w:val="12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повідомляє про спосіб отримання сертифіката та примірника акта наданих послуг: </w:t>
            </w:r>
          </w:p>
          <w:p w:rsidR="00E5376A" w:rsidRPr="00CC22A2" w:rsidRDefault="00E5376A" w:rsidP="006649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C22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(вибрати необхідне, помітити позначкою «Х» та заповнити):</w:t>
            </w:r>
          </w:p>
        </w:tc>
      </w:tr>
      <w:tr w:rsidR="0066499F" w:rsidRPr="0066499F" w:rsidTr="001D6777">
        <w:tc>
          <w:tcPr>
            <w:tcW w:w="9889" w:type="dxa"/>
            <w:gridSpan w:val="12"/>
          </w:tcPr>
          <w:p w:rsidR="0066499F" w:rsidRPr="0066499F" w:rsidRDefault="0066499F" w:rsidP="00E5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5376A" w:rsidRPr="0066499F" w:rsidTr="003B137C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6A" w:rsidRPr="0066499F" w:rsidRDefault="00E537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E5376A" w:rsidRPr="0066499F" w:rsidRDefault="00E5376A" w:rsidP="00E5376A">
            <w:pPr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простим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поштовим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відправленням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адресою</w:t>
            </w:r>
            <w:proofErr w:type="spellEnd"/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(конверт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поштовими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марками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4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3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Індекс  </w:t>
            </w:r>
          </w:p>
        </w:tc>
        <w:tc>
          <w:tcPr>
            <w:tcW w:w="3260" w:type="dxa"/>
          </w:tcPr>
          <w:p w:rsidR="00E5376A" w:rsidRPr="0066499F" w:rsidRDefault="00E5376A" w:rsidP="003B13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E5376A" w:rsidRPr="0066499F" w:rsidTr="003B137C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5376A" w:rsidRPr="0066499F" w:rsidRDefault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E5376A" w:rsidRPr="0066499F" w:rsidRDefault="00E5376A" w:rsidP="00E5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3260" w:type="dxa"/>
          </w:tcPr>
          <w:p w:rsidR="00E5376A" w:rsidRPr="0066499F" w:rsidRDefault="00E5376A" w:rsidP="003B13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E5376A" w:rsidRPr="0066499F" w:rsidTr="003B137C">
        <w:trPr>
          <w:trHeight w:val="272"/>
        </w:trPr>
        <w:tc>
          <w:tcPr>
            <w:tcW w:w="392" w:type="dxa"/>
            <w:vMerge/>
          </w:tcPr>
          <w:p w:rsidR="00E5376A" w:rsidRPr="0066499F" w:rsidRDefault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E5376A" w:rsidRPr="0066499F" w:rsidRDefault="00E5376A" w:rsidP="00E53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E5376A" w:rsidRPr="0066499F" w:rsidRDefault="00E5376A" w:rsidP="00E537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3260" w:type="dxa"/>
          </w:tcPr>
          <w:p w:rsidR="00E5376A" w:rsidRPr="0066499F" w:rsidRDefault="00E5376A" w:rsidP="003B137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</w:tr>
      <w:tr w:rsidR="00E367C7" w:rsidRPr="0066499F" w:rsidTr="009F5B0A">
        <w:tc>
          <w:tcPr>
            <w:tcW w:w="392" w:type="dxa"/>
            <w:tcBorders>
              <w:bottom w:val="single" w:sz="4" w:space="0" w:color="auto"/>
            </w:tcBorders>
          </w:tcPr>
          <w:p w:rsidR="00E367C7" w:rsidRPr="0066499F" w:rsidRDefault="00E367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11"/>
          </w:tcPr>
          <w:p w:rsidR="00E367C7" w:rsidRPr="0066499F" w:rsidRDefault="00E367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5B0A" w:rsidRPr="0066499F" w:rsidTr="009F5B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рахунок одержувача кур’єрською службою за адресою:</w:t>
            </w:r>
          </w:p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азва 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9F5B0A" w:rsidRPr="0066499F" w:rsidTr="009F5B0A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9F5B0A" w:rsidRPr="0066499F" w:rsidTr="009F5B0A">
        <w:tc>
          <w:tcPr>
            <w:tcW w:w="392" w:type="dxa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ідділення 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або адреса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_________________________</w:t>
            </w: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_________________________</w:t>
            </w:r>
          </w:p>
        </w:tc>
      </w:tr>
      <w:tr w:rsidR="009F5B0A" w:rsidRPr="0066499F" w:rsidTr="009F5B0A">
        <w:tc>
          <w:tcPr>
            <w:tcW w:w="392" w:type="dxa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9F5B0A" w:rsidRPr="0066499F" w:rsidRDefault="003B137C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F5B0A"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тримувач</w:t>
            </w:r>
          </w:p>
        </w:tc>
        <w:tc>
          <w:tcPr>
            <w:tcW w:w="3260" w:type="dxa"/>
          </w:tcPr>
          <w:p w:rsidR="009F5B0A" w:rsidRPr="0066499F" w:rsidRDefault="009F5B0A" w:rsidP="00E537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</w:tc>
      </w:tr>
      <w:tr w:rsidR="00E367C7" w:rsidRPr="0066499F" w:rsidTr="00EC3543">
        <w:tc>
          <w:tcPr>
            <w:tcW w:w="392" w:type="dxa"/>
            <w:tcBorders>
              <w:bottom w:val="single" w:sz="4" w:space="0" w:color="auto"/>
            </w:tcBorders>
          </w:tcPr>
          <w:p w:rsidR="00E367C7" w:rsidRPr="0066499F" w:rsidRDefault="00E367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11"/>
          </w:tcPr>
          <w:p w:rsidR="00E367C7" w:rsidRPr="0066499F" w:rsidRDefault="00E367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керівником</w:t>
            </w:r>
          </w:p>
        </w:tc>
        <w:tc>
          <w:tcPr>
            <w:tcW w:w="4819" w:type="dxa"/>
            <w:gridSpan w:val="4"/>
            <w:vMerge w:val="restart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9F5B0A" w:rsidRPr="0066499F" w:rsidRDefault="009F5B0A" w:rsidP="009F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П.І.Б. керівника</w:t>
            </w: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  <w:vMerge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фізичної особи, отримання особисто</w:t>
            </w:r>
          </w:p>
        </w:tc>
        <w:tc>
          <w:tcPr>
            <w:tcW w:w="4819" w:type="dxa"/>
            <w:gridSpan w:val="4"/>
            <w:vMerge w:val="restart"/>
          </w:tcPr>
          <w:p w:rsidR="009F5B0A" w:rsidRPr="0066499F" w:rsidRDefault="009F5B0A" w:rsidP="009F5B0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9F5B0A" w:rsidRPr="0066499F" w:rsidRDefault="009F5B0A" w:rsidP="009F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П.І.Б.</w:t>
            </w: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  <w:vMerge/>
          </w:tcPr>
          <w:p w:rsidR="009F5B0A" w:rsidRPr="0066499F" w:rsidRDefault="009F5B0A" w:rsidP="009F5B0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5B0A" w:rsidRPr="0066499F" w:rsidTr="00EC3543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B0A" w:rsidRPr="0066499F" w:rsidTr="00EC3543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99F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</w:p>
        </w:tc>
        <w:tc>
          <w:tcPr>
            <w:tcW w:w="4819" w:type="dxa"/>
            <w:gridSpan w:val="4"/>
            <w:vMerge w:val="restart"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9F5B0A" w:rsidRPr="0066499F" w:rsidRDefault="009F5B0A" w:rsidP="009F5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0"/>
                <w:szCs w:val="20"/>
              </w:rPr>
              <w:t xml:space="preserve">П.І.Б. </w:t>
            </w:r>
            <w:proofErr w:type="spellStart"/>
            <w:r w:rsidRPr="0066499F">
              <w:rPr>
                <w:rFonts w:ascii="Times New Roman" w:hAnsi="Times New Roman" w:cs="Times New Roman"/>
                <w:sz w:val="20"/>
                <w:szCs w:val="20"/>
              </w:rPr>
              <w:t>представника</w:t>
            </w:r>
            <w:proofErr w:type="spellEnd"/>
          </w:p>
        </w:tc>
      </w:tr>
      <w:tr w:rsidR="009F5B0A" w:rsidRPr="0066499F" w:rsidTr="009F5B0A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</w:tcPr>
          <w:p w:rsidR="009F5B0A" w:rsidRPr="0066499F" w:rsidRDefault="009F5B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7"/>
            <w:vMerge/>
          </w:tcPr>
          <w:p w:rsidR="009F5B0A" w:rsidRPr="0066499F" w:rsidRDefault="009F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</w:tcPr>
          <w:p w:rsidR="009F5B0A" w:rsidRPr="0066499F" w:rsidRDefault="009F5B0A" w:rsidP="009F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FF9" w:rsidRPr="0066499F" w:rsidTr="00AF6825">
        <w:tc>
          <w:tcPr>
            <w:tcW w:w="9889" w:type="dxa"/>
            <w:gridSpan w:val="12"/>
          </w:tcPr>
          <w:p w:rsidR="00994FF9" w:rsidRPr="0066499F" w:rsidRDefault="00994FF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3543" w:rsidRPr="0066499F" w:rsidTr="00DC188D">
        <w:tc>
          <w:tcPr>
            <w:tcW w:w="9889" w:type="dxa"/>
            <w:gridSpan w:val="12"/>
          </w:tcPr>
          <w:p w:rsidR="00EC3543" w:rsidRPr="0066499F" w:rsidRDefault="002E06F1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EC3543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Додатки до заяви:</w:t>
            </w:r>
          </w:p>
        </w:tc>
      </w:tr>
      <w:tr w:rsidR="00E367C7" w:rsidRPr="0066499F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</w:p>
        </w:tc>
        <w:tc>
          <w:tcPr>
            <w:tcW w:w="9355" w:type="dxa"/>
            <w:gridSpan w:val="10"/>
          </w:tcPr>
          <w:p w:rsidR="00E367C7" w:rsidRPr="0066499F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копія платіжного доручення з відміткою банку про оплату послуг за встановленим тарифом (крім  суб’єктів малого  підприємництва);  </w:t>
            </w:r>
          </w:p>
        </w:tc>
      </w:tr>
      <w:tr w:rsidR="00E367C7" w:rsidRPr="00114119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</w:p>
        </w:tc>
        <w:tc>
          <w:tcPr>
            <w:tcW w:w="9355" w:type="dxa"/>
            <w:gridSpan w:val="10"/>
          </w:tcPr>
          <w:p w:rsidR="00E367C7" w:rsidRPr="0066499F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витяг із Єдиного державного реєстру юридичних осіб, фізичних осіб - підприємців та громадських формувань /ксерокопія паспорту для фізичних осіб;</w:t>
            </w:r>
          </w:p>
        </w:tc>
      </w:tr>
      <w:tr w:rsidR="00E367C7" w:rsidRPr="0066499F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</w:p>
        </w:tc>
        <w:tc>
          <w:tcPr>
            <w:tcW w:w="9355" w:type="dxa"/>
            <w:gridSpan w:val="10"/>
          </w:tcPr>
          <w:p w:rsidR="00E367C7" w:rsidRPr="0066499F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копія документа, який підтверджує  прийняття Заявника на податковий облік/ </w:t>
            </w:r>
            <w:r w:rsidRPr="005A1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реєстраційного  номеру  облікової  картки платника  податку</w:t>
            </w: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фізичних осіб;</w:t>
            </w:r>
          </w:p>
        </w:tc>
      </w:tr>
      <w:tr w:rsidR="00E367C7" w:rsidRPr="0066499F" w:rsidTr="00994FF9">
        <w:tc>
          <w:tcPr>
            <w:tcW w:w="534" w:type="dxa"/>
            <w:gridSpan w:val="2"/>
          </w:tcPr>
          <w:p w:rsidR="00E367C7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4)</w:t>
            </w:r>
          </w:p>
        </w:tc>
        <w:tc>
          <w:tcPr>
            <w:tcW w:w="9355" w:type="dxa"/>
            <w:gridSpan w:val="10"/>
          </w:tcPr>
          <w:p w:rsidR="00E367C7" w:rsidRPr="0066499F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документа, який підтверджує  прийняття Заявника на податковий облік за новим місцем реєстрації;</w:t>
            </w:r>
          </w:p>
        </w:tc>
      </w:tr>
      <w:tr w:rsidR="00EC3543" w:rsidRPr="0066499F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5)</w:t>
            </w:r>
          </w:p>
        </w:tc>
        <w:tc>
          <w:tcPr>
            <w:tcW w:w="9355" w:type="dxa"/>
            <w:gridSpan w:val="10"/>
          </w:tcPr>
          <w:p w:rsidR="00EC3543" w:rsidRPr="0066499F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копії документів, які підтверджують зміну юридичної адреси Заявника;  </w:t>
            </w:r>
          </w:p>
        </w:tc>
      </w:tr>
      <w:tr w:rsidR="00EC3543" w:rsidRPr="0066499F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6)</w:t>
            </w:r>
          </w:p>
        </w:tc>
        <w:tc>
          <w:tcPr>
            <w:tcW w:w="9355" w:type="dxa"/>
            <w:gridSpan w:val="10"/>
          </w:tcPr>
          <w:p w:rsidR="00EC3543" w:rsidRPr="0066499F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пропозиція акта наданих послуг за підписом керівника/фізичної особи та відбитком печатки суб’єкта господарювання у двох примірниках за встановленою формою, розміщеною на Інтернет сторінці ТПП  України/регіональної  ТПП;</w:t>
            </w:r>
          </w:p>
        </w:tc>
      </w:tr>
      <w:tr w:rsidR="00EC3543" w:rsidRPr="00114119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7)</w:t>
            </w:r>
          </w:p>
        </w:tc>
        <w:tc>
          <w:tcPr>
            <w:tcW w:w="9355" w:type="dxa"/>
            <w:gridSpan w:val="10"/>
          </w:tcPr>
          <w:p w:rsidR="00EC3543" w:rsidRPr="0066499F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наказу керівника підприємства про призупинення роботи підприємства та його працівників, викликане форс-мажорними обставинами (</w:t>
            </w:r>
            <w:proofErr w:type="spellStart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обставинами</w:t>
            </w:r>
            <w:proofErr w:type="spellEnd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непереборної сили                       (із зазначенням дати початку і закінчення такого призупинення)</w:t>
            </w:r>
            <w:r w:rsidR="005A1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EC3543" w:rsidRPr="00114119" w:rsidTr="00994FF9">
        <w:tc>
          <w:tcPr>
            <w:tcW w:w="534" w:type="dxa"/>
            <w:gridSpan w:val="2"/>
          </w:tcPr>
          <w:p w:rsidR="00EC3543" w:rsidRPr="0066499F" w:rsidRDefault="00EC3543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8)</w:t>
            </w:r>
          </w:p>
        </w:tc>
        <w:tc>
          <w:tcPr>
            <w:tcW w:w="9355" w:type="dxa"/>
            <w:gridSpan w:val="10"/>
          </w:tcPr>
          <w:p w:rsidR="00EC3543" w:rsidRPr="0066499F" w:rsidRDefault="00994FF9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наказу про простій у роботі органів державної фіскальної служби Донецької або Луганської областей, у якому перебуває на обліку платник податків та обліковується податкове зобов'язання (грошове зобов'язання), що стало податковим боргом;</w:t>
            </w:r>
          </w:p>
        </w:tc>
      </w:tr>
      <w:tr w:rsidR="00550D3E" w:rsidRPr="0066499F" w:rsidTr="00994FF9">
        <w:tc>
          <w:tcPr>
            <w:tcW w:w="534" w:type="dxa"/>
            <w:gridSpan w:val="2"/>
          </w:tcPr>
          <w:p w:rsidR="00550D3E" w:rsidRPr="0066499F" w:rsidRDefault="00550D3E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66499F">
              <w:rPr>
                <w:rFonts w:ascii="Times New Roman" w:hAnsi="Times New Roman" w:cs="Times New Roman"/>
                <w:lang w:val="uk-UA"/>
              </w:rPr>
              <w:t>9)</w:t>
            </w:r>
          </w:p>
        </w:tc>
        <w:tc>
          <w:tcPr>
            <w:tcW w:w="9355" w:type="dxa"/>
            <w:gridSpan w:val="10"/>
          </w:tcPr>
          <w:p w:rsidR="00550D3E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документ, що підтверджує призупинення роботи банківських установ та платіжних систем у зв'язку із вказаними обставинами (наказ керівника банку про призупинення роботи банківської установи; інформація, розміщена на веб-сайті банку, інформація Національного банку України тощо);</w:t>
            </w:r>
          </w:p>
        </w:tc>
      </w:tr>
      <w:tr w:rsidR="00994FF9" w:rsidRPr="00114119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документ, що підтверджує призупинення функціонування об'єктів поштового зв'язку, пов'язане із ситуацією, що склалася у Донецькому та Луганському регіонах (лист УДППЗ </w:t>
            </w:r>
            <w:proofErr w:type="spellStart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„Укрпошта</w:t>
            </w:r>
            <w:proofErr w:type="spellEnd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або повідомлення, розміщене на офіційному сайті підприємства у глобальній мережі Інтернет</w:t>
            </w:r>
            <w:r w:rsidR="005A1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тощо);</w:t>
            </w:r>
          </w:p>
        </w:tc>
      </w:tr>
      <w:tr w:rsidR="00994FF9" w:rsidRPr="00114119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документ, що підтверджує вимушене призупинення роботи головних управлінь державної казначейської служби в Донецькій та Луганській областях, що виникло у зв'язку з проведенням АТО (наказ керівника органу державної казначейської служби про призупинення роботи такого органу; інформація Національного банку України; повідомлення в Інтернет - ресурсах органів державної казначейської служби</w:t>
            </w:r>
            <w:r w:rsidR="005A1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тощо);</w:t>
            </w:r>
          </w:p>
        </w:tc>
      </w:tr>
      <w:tr w:rsidR="00994FF9" w:rsidRPr="00114119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документ, що підтверджує аварійне (незаплановане) відключення постачання електроенергії, пов'язане з проведенням АТО (інформація енергопостачальної компанії (філії ДП НЕК </w:t>
            </w:r>
            <w:proofErr w:type="spellStart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„Укренерго</w:t>
            </w:r>
            <w:proofErr w:type="spellEnd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"), до сфери обслуговування якої належить таке підприємство, зокрема, розміщена у мережі Інтернет тощо);</w:t>
            </w:r>
          </w:p>
        </w:tc>
      </w:tr>
      <w:tr w:rsidR="00994FF9" w:rsidRPr="00114119" w:rsidTr="00994FF9">
        <w:tc>
          <w:tcPr>
            <w:tcW w:w="534" w:type="dxa"/>
            <w:gridSpan w:val="2"/>
          </w:tcPr>
          <w:p w:rsidR="00994FF9" w:rsidRPr="0066499F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документи, що свідчать про пошкодження, знищення, втрату майна, що знаходиться на балансі підприємства і є об'єктом оподаткування, єдиним джерелом для сплати податків, або, яке перебуває у податковій заставі (акт про надзвичайну подію, інвентаризаційний опис, протокол інвентаризаційної комісії, підписаний представником територіального органу Державної служби з надзвичайних ситуацій, згідно з якими відбувається </w:t>
            </w: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відображення таких подій у бухгалтерському обліку та викладаються фактичні події, зазначаються понесені матеріальні втрати (перелік майна, його вартість); заява до міліції; акт незалежного оцінювача; наявність страхового полісу, заява про страховий випадок</w:t>
            </w:r>
            <w:r w:rsidR="005A1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тощо);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документи, що свідчать про акти мародерства, грабежу, рейдерства, захоплення майна та примусове захоплення приміщення (заява до територіального органу внутрішніх справ та документ, виданий відповідним органом тощо);</w:t>
            </w:r>
          </w:p>
        </w:tc>
      </w:tr>
      <w:tr w:rsidR="00994FF9" w:rsidRPr="00114119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документи, що свідчать про пошкодження або втрату документів бухгалтерського обліку (повідомлення про зазначене, надіслане до органу доходів і зборів; акт, затверджений керівником підприємства; пояснення відповідальних осіб щодо зазначеного</w:t>
            </w:r>
            <w:r w:rsidR="005A1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тощо);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письмові показання свідків із зазначенням їх місця проживання і паспортних даних, фото пошкодженого або знищеного майна, а також інші засоби доказування тощо;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податкового органу про стан безнадійної податкової заборгованості;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A1AB5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копія наказу про призначення  керівника,  у випадку отримання </w:t>
            </w:r>
            <w:r w:rsidR="005A1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ним </w:t>
            </w: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сертифіката та примірника акта наданих послуг;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оригінал до</w:t>
            </w:r>
            <w:r w:rsidR="005A1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ручення на отримання сертифіката</w:t>
            </w: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примірника акта наданих послуг представником заявника;</w:t>
            </w:r>
          </w:p>
        </w:tc>
      </w:tr>
      <w:tr w:rsidR="00994FF9" w:rsidRPr="0066499F" w:rsidTr="00994FF9">
        <w:tc>
          <w:tcPr>
            <w:tcW w:w="534" w:type="dxa"/>
            <w:gridSpan w:val="2"/>
          </w:tcPr>
          <w:p w:rsidR="00994FF9" w:rsidRDefault="00994FF9" w:rsidP="00EC3543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20)</w:t>
            </w:r>
          </w:p>
        </w:tc>
        <w:tc>
          <w:tcPr>
            <w:tcW w:w="9355" w:type="dxa"/>
            <w:gridSpan w:val="10"/>
          </w:tcPr>
          <w:p w:rsidR="00994FF9" w:rsidRPr="0066499F" w:rsidRDefault="00994FF9" w:rsidP="00550D3E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поштовий конверт </w:t>
            </w:r>
            <w:proofErr w:type="spellStart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формата</w:t>
            </w:r>
            <w:proofErr w:type="spellEnd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А-4 зі </w:t>
            </w:r>
            <w:proofErr w:type="spellStart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зворотньою</w:t>
            </w:r>
            <w:proofErr w:type="spellEnd"/>
            <w:r w:rsidRPr="00994F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адресою при простому відправленні поштою та вклеєними марками на відповідну суму, згідно тарифів Укрпошти (дивись на: http://ukrposhta.ua/ua/kalkulyator-forma-rozraxunku) для відправлення сертифіката та примірника акта наданих послуг по Україні.</w:t>
            </w:r>
          </w:p>
        </w:tc>
      </w:tr>
      <w:tr w:rsidR="00EC3543" w:rsidRPr="0066499F" w:rsidTr="000904F6">
        <w:tc>
          <w:tcPr>
            <w:tcW w:w="9889" w:type="dxa"/>
            <w:gridSpan w:val="12"/>
          </w:tcPr>
          <w:p w:rsidR="00EC3543" w:rsidRPr="0066499F" w:rsidRDefault="00EC3543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3543" w:rsidRPr="0066499F" w:rsidTr="007A7067">
        <w:tc>
          <w:tcPr>
            <w:tcW w:w="9889" w:type="dxa"/>
            <w:gridSpan w:val="12"/>
          </w:tcPr>
          <w:p w:rsidR="00EC3543" w:rsidRPr="0066499F" w:rsidRDefault="00994FF9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  <w:r w:rsidR="00EC3543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Суб’єкти малого підприємництва для отримання </w:t>
            </w:r>
            <w:r w:rsidR="00EC3543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безкоштовно</w:t>
            </w:r>
            <w:r w:rsidR="00EC3543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сертифіката про настання форс-мажорних обставин</w:t>
            </w:r>
            <w:r w:rsidR="00EC3543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C3543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підтверджують цей статус:</w:t>
            </w:r>
          </w:p>
        </w:tc>
      </w:tr>
      <w:tr w:rsidR="00EC3543" w:rsidRPr="0066499F" w:rsidTr="00E40370">
        <w:tc>
          <w:tcPr>
            <w:tcW w:w="9889" w:type="dxa"/>
            <w:gridSpan w:val="12"/>
          </w:tcPr>
          <w:p w:rsidR="00EC3543" w:rsidRPr="0066499F" w:rsidRDefault="00EC3543" w:rsidP="00EC3543">
            <w:pPr>
              <w:tabs>
                <w:tab w:val="left" w:pos="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EC3543" w:rsidRPr="0066499F" w:rsidRDefault="00EC3543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Заявник</w:t>
            </w: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________________________________________________________________________</w:t>
            </w:r>
          </w:p>
          <w:p w:rsidR="00EC3543" w:rsidRPr="0066499F" w:rsidRDefault="00EC3543" w:rsidP="00EC35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664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повна  назва  суб’єкта господарювання</w:t>
            </w: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EC3543" w:rsidRPr="0066499F" w:rsidRDefault="00EC3543" w:rsidP="00EC35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цим підтверджує, що є суб’єктом малого підприємництва і підпадає під критерії, визначені </w:t>
            </w:r>
            <w:proofErr w:type="spellStart"/>
            <w:r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</w:t>
            </w:r>
            <w:proofErr w:type="spellEnd"/>
            <w:r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 55 ГК України, а саме</w:t>
            </w: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</w:tr>
      <w:tr w:rsidR="00EC3543" w:rsidRPr="00114119" w:rsidTr="002D3366">
        <w:tc>
          <w:tcPr>
            <w:tcW w:w="9889" w:type="dxa"/>
            <w:gridSpan w:val="12"/>
          </w:tcPr>
          <w:p w:rsidR="00CC22A2" w:rsidRPr="00CC22A2" w:rsidRDefault="00CC22A2" w:rsidP="00CC2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22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підприємці, у яких середня кількість працівників за звітний період (календарний рік) не перевищує 50 осіб та річний дохід від будь-якої діяльності не перевищує суму, еквівалентну 10 мільйонам євро, визначену за середньорічним курсом Національного банку України;</w:t>
            </w:r>
          </w:p>
          <w:p w:rsidR="00EC3543" w:rsidRPr="0066499F" w:rsidRDefault="00CC22A2" w:rsidP="00CC22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CC22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юридичні особи, у яких середня кількість працівників за звітний період (календарний рік) не перевищує 50 осіб та річний дохід від будь-якої діяльності не перевищує суму, еквівалентну 10 мільйонам євро, визначену за середньорічним курсом Національного банку України,</w:t>
            </w: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EC3543" w:rsidRPr="0066499F" w:rsidRDefault="00EC3543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 додатково подають наступні документи:</w:t>
            </w:r>
            <w:r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</w:tc>
      </w:tr>
      <w:tr w:rsidR="00CC22A2" w:rsidRPr="0066499F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</w:t>
            </w:r>
          </w:p>
        </w:tc>
        <w:tc>
          <w:tcPr>
            <w:tcW w:w="9497" w:type="dxa"/>
            <w:gridSpan w:val="11"/>
          </w:tcPr>
          <w:p w:rsidR="00CC22A2" w:rsidRPr="00CC22A2" w:rsidRDefault="00CC22A2" w:rsidP="00CC22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22A2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документа,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який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22A2">
              <w:rPr>
                <w:rFonts w:ascii="Times New Roman" w:hAnsi="Times New Roman" w:cs="Times New Roman"/>
              </w:rPr>
              <w:t>п</w:t>
            </w:r>
            <w:proofErr w:type="gramEnd"/>
            <w:r w:rsidRPr="00CC22A2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Заявника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податковий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CC22A2" w:rsidRPr="00114119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</w:t>
            </w:r>
          </w:p>
        </w:tc>
        <w:tc>
          <w:tcPr>
            <w:tcW w:w="9497" w:type="dxa"/>
            <w:gridSpan w:val="11"/>
          </w:tcPr>
          <w:p w:rsidR="00CC22A2" w:rsidRPr="00CC22A2" w:rsidRDefault="00CC22A2" w:rsidP="00CC22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C22A2">
              <w:rPr>
                <w:rFonts w:ascii="Times New Roman" w:hAnsi="Times New Roman" w:cs="Times New Roman"/>
                <w:lang w:val="uk-UA"/>
              </w:rPr>
              <w:t>документ, що підтверджує отримання річного доходу, який не перевищує суму еквівалентну 10 мільйонів євро з виділеним/підкресленим  рядком  в цьому документі про суму річного доходу, а саме: копія фінансового звіту суб'єкта малого підприємництва (форми № 1-м і 2-м), або спрощений фінансовий звіт суб'єктів малого підприємництва (форми № 1-мс і 2-мс) за минулий рік або інші підтверджуючі суму річного доходу документи (з відміткою податкового органу/для електронного варіанту фінансової звітності - електронна квитанція про прийом звітності);</w:t>
            </w:r>
          </w:p>
        </w:tc>
      </w:tr>
      <w:tr w:rsidR="00CC22A2" w:rsidRPr="00E82BC7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</w:t>
            </w:r>
          </w:p>
        </w:tc>
        <w:tc>
          <w:tcPr>
            <w:tcW w:w="9497" w:type="dxa"/>
            <w:gridSpan w:val="11"/>
          </w:tcPr>
          <w:p w:rsidR="00CC22A2" w:rsidRPr="00CC22A2" w:rsidRDefault="00CC22A2" w:rsidP="00CC22A2">
            <w:pPr>
              <w:jc w:val="both"/>
              <w:rPr>
                <w:rFonts w:ascii="Times New Roman" w:hAnsi="Times New Roman" w:cs="Times New Roman"/>
              </w:rPr>
            </w:pPr>
            <w:r w:rsidRPr="00CC22A2">
              <w:rPr>
                <w:rFonts w:ascii="Times New Roman" w:hAnsi="Times New Roman" w:cs="Times New Roman"/>
              </w:rPr>
              <w:t xml:space="preserve">документ,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що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22A2">
              <w:rPr>
                <w:rFonts w:ascii="Times New Roman" w:hAnsi="Times New Roman" w:cs="Times New Roman"/>
              </w:rPr>
              <w:t>п</w:t>
            </w:r>
            <w:proofErr w:type="gramEnd"/>
            <w:r w:rsidRPr="00CC22A2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календарний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рік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), яка  не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перевищує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осіб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виділеним</w:t>
            </w:r>
            <w:proofErr w:type="spellEnd"/>
            <w:r w:rsidRPr="00CC22A2">
              <w:rPr>
                <w:rFonts w:ascii="Times New Roman" w:hAnsi="Times New Roman" w:cs="Times New Roman"/>
              </w:rPr>
              <w:t>/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підкресленим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рядком  в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цьому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документі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саме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звіту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(форма 1-ПВ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або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форма 6-ПВ за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22A2">
              <w:rPr>
                <w:rFonts w:ascii="Times New Roman" w:hAnsi="Times New Roman" w:cs="Times New Roman"/>
              </w:rPr>
              <w:t>р</w:t>
            </w:r>
            <w:proofErr w:type="gramEnd"/>
            <w:r w:rsidRPr="00CC22A2">
              <w:rPr>
                <w:rFonts w:ascii="Times New Roman" w:hAnsi="Times New Roman" w:cs="Times New Roman"/>
              </w:rPr>
              <w:t>ік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звіту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суми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нарахованого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доходу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застрахованих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осіб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суми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нарахованого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загальнообов'язкове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державне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22A2">
              <w:rPr>
                <w:rFonts w:ascii="Times New Roman" w:hAnsi="Times New Roman" w:cs="Times New Roman"/>
              </w:rPr>
              <w:t>соц</w:t>
            </w:r>
            <w:proofErr w:type="gramEnd"/>
            <w:r w:rsidRPr="00CC22A2">
              <w:rPr>
                <w:rFonts w:ascii="Times New Roman" w:hAnsi="Times New Roman" w:cs="Times New Roman"/>
              </w:rPr>
              <w:t>іальне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(форма № Д4)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або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звіт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суми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нарахованого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загальнообов'язкове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державне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соціальне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(форма № Д5) за  IV квартал року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або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інші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підтверджуючі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календарний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22A2">
              <w:rPr>
                <w:rFonts w:ascii="Times New Roman" w:hAnsi="Times New Roman" w:cs="Times New Roman"/>
              </w:rPr>
              <w:t>р</w:t>
            </w:r>
            <w:proofErr w:type="gramEnd"/>
            <w:r w:rsidRPr="00CC22A2">
              <w:rPr>
                <w:rFonts w:ascii="Times New Roman" w:hAnsi="Times New Roman" w:cs="Times New Roman"/>
              </w:rPr>
              <w:t>ік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(з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відміткою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відповідного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державного органу/для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варіанту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квитанція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CC22A2">
              <w:rPr>
                <w:rFonts w:ascii="Times New Roman" w:hAnsi="Times New Roman" w:cs="Times New Roman"/>
              </w:rPr>
              <w:t>);</w:t>
            </w:r>
          </w:p>
        </w:tc>
      </w:tr>
      <w:tr w:rsidR="00CC22A2" w:rsidRPr="0066499F" w:rsidTr="00EC3543">
        <w:tc>
          <w:tcPr>
            <w:tcW w:w="392" w:type="dxa"/>
          </w:tcPr>
          <w:p w:rsidR="00CC22A2" w:rsidRPr="0066499F" w:rsidRDefault="00CC22A2" w:rsidP="00EC3543">
            <w:pPr>
              <w:tabs>
                <w:tab w:val="left" w:pos="5284"/>
              </w:tabs>
              <w:overflowPunct w:val="0"/>
              <w:autoSpaceDE w:val="0"/>
              <w:autoSpaceDN w:val="0"/>
              <w:adjustRightInd w:val="0"/>
              <w:ind w:right="-2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</w:t>
            </w:r>
          </w:p>
        </w:tc>
        <w:tc>
          <w:tcPr>
            <w:tcW w:w="9497" w:type="dxa"/>
            <w:gridSpan w:val="11"/>
          </w:tcPr>
          <w:p w:rsidR="00CC22A2" w:rsidRPr="00CC22A2" w:rsidRDefault="00CC22A2" w:rsidP="00CC22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22A2">
              <w:rPr>
                <w:rFonts w:ascii="Times New Roman" w:hAnsi="Times New Roman" w:cs="Times New Roman"/>
              </w:rPr>
              <w:t>поштовий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конверт  формату А-4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зворотньою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22A2">
              <w:rPr>
                <w:rFonts w:ascii="Times New Roman" w:hAnsi="Times New Roman" w:cs="Times New Roman"/>
              </w:rPr>
              <w:t>при</w:t>
            </w:r>
            <w:proofErr w:type="gramEnd"/>
            <w:r w:rsidRPr="00CC22A2">
              <w:rPr>
                <w:rFonts w:ascii="Times New Roman" w:hAnsi="Times New Roman" w:cs="Times New Roman"/>
              </w:rPr>
              <w:t xml:space="preserve"> простому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відправленні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поштою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вклеєними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марками на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відповідну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суму,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тарифів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Укрпошти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(дивись на: http://ukrposhta.ua/ua/kalkulyator-forma-rozraxunku) для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відправлення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сертифіката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акта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наданих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2A2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CC22A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22A2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CC22A2">
              <w:rPr>
                <w:rFonts w:ascii="Times New Roman" w:hAnsi="Times New Roman" w:cs="Times New Roman"/>
              </w:rPr>
              <w:t>.</w:t>
            </w:r>
          </w:p>
        </w:tc>
      </w:tr>
      <w:tr w:rsidR="00EC3543" w:rsidRPr="0066499F" w:rsidTr="002D3366">
        <w:tc>
          <w:tcPr>
            <w:tcW w:w="9889" w:type="dxa"/>
            <w:gridSpan w:val="12"/>
          </w:tcPr>
          <w:p w:rsidR="0009166B" w:rsidRPr="0066499F" w:rsidRDefault="00994FF9" w:rsidP="0009166B">
            <w:pPr>
              <w:overflowPunct w:val="0"/>
              <w:autoSpaceDE w:val="0"/>
              <w:autoSpaceDN w:val="0"/>
              <w:adjustRightInd w:val="0"/>
              <w:spacing w:before="240"/>
              <w:ind w:right="-10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17</w:t>
            </w:r>
            <w:r w:rsidR="0009166B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Заявник</w:t>
            </w:r>
            <w:r w:rsidR="0009166B"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9166B" w:rsidRPr="006649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____________________________________________________________________,</w:t>
            </w:r>
          </w:p>
          <w:p w:rsidR="00EC3543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 назва  суб’єкта господарювання/П.І.Б. заявника)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цим підтверджує, що несе повну відповідальність за достовірність викладених  у заяві фактів, наданих документів, доказів, даних тощо, вірність завірених нею копій згідно з чинним законодавством України.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994FF9" w:rsidP="0009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  <w:r w:rsidR="0009166B" w:rsidRPr="00664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Заявник</w:t>
            </w:r>
            <w:r w:rsidR="0009166B" w:rsidRPr="006649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_____________________________________________________________________,</w:t>
            </w:r>
          </w:p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(П.І.Б. заявника - фізичної особи)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Надаю свою згоду на обробку моїх персональних даних, що містяться в цій заяві та долучених до неї документах, з метою засвідчення форс-мажорних обставин  та бухгалтерського обліку, без права розповсюджувати мої персональні дані третім особам або іншим організаціям (крім організацій, які входять до системи Торгово-промислових палат України), у відповідності до Закону України «Про захист персональних даних» від 1 червня 2010 р.*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______________________________________</w:t>
            </w:r>
          </w:p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49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994FF9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  <w:r w:rsidR="0009166B" w:rsidRPr="0066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Для довідки: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5A1AB5" w:rsidRDefault="005A1AB5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A1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пояснень, документів, доказів тощо. (п. 6.5.Реглламенту).</w:t>
            </w:r>
          </w:p>
        </w:tc>
      </w:tr>
      <w:tr w:rsidR="0009166B" w:rsidRPr="0066499F" w:rsidTr="002D3366">
        <w:tc>
          <w:tcPr>
            <w:tcW w:w="9889" w:type="dxa"/>
            <w:gridSpan w:val="12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lang w:val="uk-UA" w:eastAsia="ru-RU"/>
              </w:rPr>
            </w:pPr>
          </w:p>
        </w:tc>
      </w:tr>
      <w:tr w:rsidR="0009166B" w:rsidRPr="0066499F" w:rsidTr="0009166B">
        <w:trPr>
          <w:trHeight w:val="906"/>
        </w:trPr>
        <w:tc>
          <w:tcPr>
            <w:tcW w:w="675" w:type="dxa"/>
            <w:gridSpan w:val="3"/>
          </w:tcPr>
          <w:p w:rsidR="0009166B" w:rsidRPr="0066499F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2621" w:type="dxa"/>
            <w:vMerge w:val="restart"/>
          </w:tcPr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</w:t>
            </w: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/посада /</w:t>
            </w:r>
          </w:p>
        </w:tc>
        <w:tc>
          <w:tcPr>
            <w:tcW w:w="3296" w:type="dxa"/>
            <w:gridSpan w:val="6"/>
            <w:vMerge w:val="restart"/>
          </w:tcPr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</w:t>
            </w: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ідпис</w:t>
            </w:r>
            <w:proofErr w:type="spellEnd"/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297" w:type="dxa"/>
            <w:gridSpan w:val="2"/>
            <w:vMerge w:val="restart"/>
          </w:tcPr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</w:t>
            </w:r>
          </w:p>
          <w:p w:rsidR="0009166B" w:rsidRPr="0066499F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9F">
              <w:rPr>
                <w:rFonts w:ascii="Times New Roman" w:hAnsi="Times New Roman" w:cs="Times New Roman"/>
                <w:sz w:val="18"/>
                <w:szCs w:val="18"/>
              </w:rPr>
              <w:t>/П.І.Б./</w:t>
            </w:r>
          </w:p>
        </w:tc>
      </w:tr>
      <w:tr w:rsidR="0009166B" w:rsidRPr="00EC3543" w:rsidTr="0009166B">
        <w:trPr>
          <w:trHeight w:val="622"/>
        </w:trPr>
        <w:tc>
          <w:tcPr>
            <w:tcW w:w="675" w:type="dxa"/>
            <w:gridSpan w:val="3"/>
          </w:tcPr>
          <w:p w:rsidR="0009166B" w:rsidRPr="0009166B" w:rsidRDefault="0009166B" w:rsidP="000916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proofErr w:type="spellStart"/>
            <w:r w:rsidRPr="0009166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м.п</w:t>
            </w:r>
            <w:proofErr w:type="spellEnd"/>
          </w:p>
        </w:tc>
        <w:tc>
          <w:tcPr>
            <w:tcW w:w="2621" w:type="dxa"/>
            <w:vMerge/>
          </w:tcPr>
          <w:p w:rsidR="0009166B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96" w:type="dxa"/>
            <w:gridSpan w:val="6"/>
            <w:vMerge/>
          </w:tcPr>
          <w:p w:rsidR="0009166B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97" w:type="dxa"/>
            <w:gridSpan w:val="2"/>
            <w:vMerge/>
          </w:tcPr>
          <w:p w:rsidR="0009166B" w:rsidRDefault="0009166B" w:rsidP="000916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47D18" w:rsidRPr="00E367C7" w:rsidRDefault="00F47D18">
      <w:pPr>
        <w:rPr>
          <w:lang w:val="uk-UA"/>
        </w:rPr>
      </w:pPr>
    </w:p>
    <w:sectPr w:rsidR="00F47D18" w:rsidRPr="00E367C7" w:rsidSect="000916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0B"/>
    <w:multiLevelType w:val="hybridMultilevel"/>
    <w:tmpl w:val="2DAC68BA"/>
    <w:lvl w:ilvl="0" w:tplc="9D42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4EE8"/>
    <w:multiLevelType w:val="hybridMultilevel"/>
    <w:tmpl w:val="73A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01D8"/>
    <w:multiLevelType w:val="hybridMultilevel"/>
    <w:tmpl w:val="79B491C2"/>
    <w:lvl w:ilvl="0" w:tplc="B0A2D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3075"/>
    <w:multiLevelType w:val="hybridMultilevel"/>
    <w:tmpl w:val="3C981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7DB8"/>
    <w:multiLevelType w:val="hybridMultilevel"/>
    <w:tmpl w:val="E3EC5D54"/>
    <w:lvl w:ilvl="0" w:tplc="5982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76A"/>
    <w:multiLevelType w:val="hybridMultilevel"/>
    <w:tmpl w:val="D3F626BC"/>
    <w:lvl w:ilvl="0" w:tplc="7E0E4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20E8D"/>
    <w:multiLevelType w:val="hybridMultilevel"/>
    <w:tmpl w:val="A8FC4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010B"/>
    <w:multiLevelType w:val="hybridMultilevel"/>
    <w:tmpl w:val="38D80B76"/>
    <w:lvl w:ilvl="0" w:tplc="E63ACF5C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86"/>
    <w:rsid w:val="000056F9"/>
    <w:rsid w:val="0009166B"/>
    <w:rsid w:val="00114119"/>
    <w:rsid w:val="00187526"/>
    <w:rsid w:val="001C5496"/>
    <w:rsid w:val="002171C4"/>
    <w:rsid w:val="002B24A6"/>
    <w:rsid w:val="002E06F1"/>
    <w:rsid w:val="00344C0B"/>
    <w:rsid w:val="00370627"/>
    <w:rsid w:val="003B137C"/>
    <w:rsid w:val="003D3736"/>
    <w:rsid w:val="004315CE"/>
    <w:rsid w:val="0047520E"/>
    <w:rsid w:val="004F15DF"/>
    <w:rsid w:val="00550D3E"/>
    <w:rsid w:val="00552B97"/>
    <w:rsid w:val="005A1AB5"/>
    <w:rsid w:val="005E4DBB"/>
    <w:rsid w:val="005E7A50"/>
    <w:rsid w:val="006024AE"/>
    <w:rsid w:val="0066499F"/>
    <w:rsid w:val="006868C2"/>
    <w:rsid w:val="0070448C"/>
    <w:rsid w:val="007676A0"/>
    <w:rsid w:val="007835F0"/>
    <w:rsid w:val="007B69F8"/>
    <w:rsid w:val="00881D32"/>
    <w:rsid w:val="00927605"/>
    <w:rsid w:val="00962DBF"/>
    <w:rsid w:val="00994FF9"/>
    <w:rsid w:val="009F5B0A"/>
    <w:rsid w:val="00AC0086"/>
    <w:rsid w:val="00AD6A07"/>
    <w:rsid w:val="00AF27BB"/>
    <w:rsid w:val="00B03A7D"/>
    <w:rsid w:val="00BE3AA1"/>
    <w:rsid w:val="00C7344A"/>
    <w:rsid w:val="00CC22A2"/>
    <w:rsid w:val="00DC7D9C"/>
    <w:rsid w:val="00DE01FE"/>
    <w:rsid w:val="00E367C7"/>
    <w:rsid w:val="00E5376A"/>
    <w:rsid w:val="00E82BC7"/>
    <w:rsid w:val="00EC3543"/>
    <w:rsid w:val="00F47D18"/>
    <w:rsid w:val="00F94A22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7C7"/>
    <w:pPr>
      <w:ind w:left="720"/>
      <w:contextualSpacing/>
    </w:pPr>
  </w:style>
  <w:style w:type="paragraph" w:styleId="a5">
    <w:name w:val="Body Text"/>
    <w:basedOn w:val="a"/>
    <w:link w:val="a6"/>
    <w:rsid w:val="000916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9166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550D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7C7"/>
    <w:pPr>
      <w:ind w:left="720"/>
      <w:contextualSpacing/>
    </w:pPr>
  </w:style>
  <w:style w:type="paragraph" w:styleId="a5">
    <w:name w:val="Body Text"/>
    <w:basedOn w:val="a"/>
    <w:link w:val="a6"/>
    <w:rsid w:val="000916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9166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550D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EEB4-9C83-4BEF-9BDE-E7950E93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ean-law</dc:creator>
  <cp:lastModifiedBy>nas-law</cp:lastModifiedBy>
  <cp:revision>10</cp:revision>
  <cp:lastPrinted>2018-07-24T13:50:00Z</cp:lastPrinted>
  <dcterms:created xsi:type="dcterms:W3CDTF">2018-06-04T07:52:00Z</dcterms:created>
  <dcterms:modified xsi:type="dcterms:W3CDTF">2018-07-24T13:50:00Z</dcterms:modified>
</cp:coreProperties>
</file>