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11" w:rsidRDefault="00C66611" w:rsidP="00A706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DE6" w:rsidRPr="00A7064E" w:rsidRDefault="00A7064E" w:rsidP="00A706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Трудові резерви</w:t>
      </w:r>
    </w:p>
    <w:p w:rsidR="00A7064E" w:rsidRDefault="003259DC" w:rsidP="00A706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7064E">
        <w:rPr>
          <w:rFonts w:ascii="Times New Roman" w:hAnsi="Times New Roman" w:cs="Times New Roman"/>
          <w:sz w:val="28"/>
          <w:szCs w:val="28"/>
        </w:rPr>
        <w:t xml:space="preserve"> запобігання втраті Україною трудових ресурсі</w:t>
      </w:r>
      <w:proofErr w:type="gramStart"/>
      <w:r w:rsidR="00A7064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9DC" w:rsidRPr="009A511E" w:rsidRDefault="003259DC" w:rsidP="00A70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3BC" w:rsidRDefault="000303BC" w:rsidP="009A5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481" w:rsidRDefault="009A511E" w:rsidP="009A511E">
      <w:pPr>
        <w:jc w:val="both"/>
        <w:rPr>
          <w:rFonts w:ascii="Times New Roman" w:hAnsi="Times New Roman" w:cs="Times New Roman"/>
          <w:sz w:val="28"/>
          <w:szCs w:val="28"/>
        </w:rPr>
      </w:pPr>
      <w:r w:rsidRPr="009A511E">
        <w:rPr>
          <w:rFonts w:ascii="Times New Roman" w:hAnsi="Times New Roman" w:cs="Times New Roman"/>
          <w:sz w:val="28"/>
          <w:szCs w:val="28"/>
        </w:rPr>
        <w:tab/>
      </w:r>
      <w:r w:rsidR="000303BC">
        <w:rPr>
          <w:rFonts w:ascii="Times New Roman" w:hAnsi="Times New Roman" w:cs="Times New Roman"/>
          <w:sz w:val="28"/>
          <w:szCs w:val="28"/>
        </w:rPr>
        <w:t>Дефіцит кад</w:t>
      </w:r>
      <w:r w:rsidR="004117B3">
        <w:rPr>
          <w:rFonts w:ascii="Times New Roman" w:hAnsi="Times New Roman" w:cs="Times New Roman"/>
          <w:sz w:val="28"/>
          <w:szCs w:val="28"/>
        </w:rPr>
        <w:t>рів став</w:t>
      </w:r>
      <w:r>
        <w:rPr>
          <w:rFonts w:ascii="Times New Roman" w:hAnsi="Times New Roman" w:cs="Times New Roman"/>
          <w:sz w:val="28"/>
          <w:szCs w:val="28"/>
        </w:rPr>
        <w:t xml:space="preserve"> найболючішою проблемою для українського бізнесу. В</w:t>
      </w:r>
      <w:r w:rsidR="004117B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04481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цілого комплексу причин, класифікація яких наведена нижче. </w:t>
      </w:r>
    </w:p>
    <w:p w:rsidR="004117B3" w:rsidRDefault="004117B3" w:rsidP="00B0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Важливим,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малообговорюванним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чинником є демографічна ситуація. Українське суспільство переживає зараз чергову демографічну яму, які повторюються ще з другої світової війни. Тільки глибина сьогоднішньої ями підсилена нашими кризовими 90-ми роками, коли різко впала народжуваність. Адже зараз на роботу мають виходити діти саме 90-х.</w:t>
      </w:r>
    </w:p>
    <w:p w:rsidR="004117B3" w:rsidRDefault="004117B3" w:rsidP="00B0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демографічна криза насувається завжди поступово. Суспільство й економіка, як правило, встигають пристосуватися до неї. Інша справа - т</w:t>
      </w:r>
      <w:r w:rsidRPr="009A511E">
        <w:rPr>
          <w:rFonts w:ascii="Times New Roman" w:hAnsi="Times New Roman" w:cs="Times New Roman"/>
          <w:sz w:val="28"/>
          <w:szCs w:val="28"/>
        </w:rPr>
        <w:t>рудова еміграція</w:t>
      </w:r>
      <w:r>
        <w:rPr>
          <w:rFonts w:ascii="Times New Roman" w:hAnsi="Times New Roman" w:cs="Times New Roman"/>
          <w:sz w:val="28"/>
          <w:szCs w:val="28"/>
        </w:rPr>
        <w:t>. Вона радикально загострила проблему дефіциту кадрів.</w:t>
      </w:r>
    </w:p>
    <w:p w:rsidR="00253D34" w:rsidRDefault="009A511E" w:rsidP="00B0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Держава не в змозі вирішити цю проблему, адже </w:t>
      </w:r>
      <w:r w:rsidR="00253D34">
        <w:rPr>
          <w:rFonts w:ascii="Times New Roman" w:hAnsi="Times New Roman" w:cs="Times New Roman"/>
          <w:sz w:val="28"/>
          <w:szCs w:val="28"/>
        </w:rPr>
        <w:t xml:space="preserve">всі причини </w:t>
      </w:r>
      <w:r w:rsidR="000B2A34">
        <w:rPr>
          <w:rFonts w:ascii="Times New Roman" w:hAnsi="Times New Roman" w:cs="Times New Roman"/>
          <w:sz w:val="28"/>
          <w:szCs w:val="28"/>
        </w:rPr>
        <w:t xml:space="preserve">еміграції </w:t>
      </w:r>
      <w:r w:rsidR="00253D34">
        <w:rPr>
          <w:rFonts w:ascii="Times New Roman" w:hAnsi="Times New Roman" w:cs="Times New Roman"/>
          <w:sz w:val="28"/>
          <w:szCs w:val="28"/>
        </w:rPr>
        <w:t xml:space="preserve">породжені </w:t>
      </w:r>
      <w:r>
        <w:rPr>
          <w:rFonts w:ascii="Times New Roman" w:hAnsi="Times New Roman" w:cs="Times New Roman"/>
          <w:sz w:val="28"/>
          <w:szCs w:val="28"/>
        </w:rPr>
        <w:t>ді</w:t>
      </w:r>
      <w:r w:rsidR="00253D3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саме держави.</w:t>
      </w:r>
      <w:r w:rsidR="00B04481">
        <w:rPr>
          <w:rFonts w:ascii="Times New Roman" w:hAnsi="Times New Roman" w:cs="Times New Roman"/>
          <w:sz w:val="28"/>
          <w:szCs w:val="28"/>
        </w:rPr>
        <w:t xml:space="preserve"> </w:t>
      </w:r>
      <w:r w:rsidR="00253D34">
        <w:rPr>
          <w:rFonts w:ascii="Times New Roman" w:hAnsi="Times New Roman" w:cs="Times New Roman"/>
          <w:sz w:val="28"/>
          <w:szCs w:val="28"/>
        </w:rPr>
        <w:t xml:space="preserve">Тільки спільні зусилля бізнесу </w:t>
      </w:r>
      <w:r w:rsidR="000303BC">
        <w:rPr>
          <w:rFonts w:ascii="Times New Roman" w:hAnsi="Times New Roman" w:cs="Times New Roman"/>
          <w:sz w:val="28"/>
          <w:szCs w:val="28"/>
        </w:rPr>
        <w:t>с</w:t>
      </w:r>
      <w:r w:rsidR="00253D34">
        <w:rPr>
          <w:rFonts w:ascii="Times New Roman" w:hAnsi="Times New Roman" w:cs="Times New Roman"/>
          <w:sz w:val="28"/>
          <w:szCs w:val="28"/>
        </w:rPr>
        <w:t>координовані його об’єднаннями в змозі якщо не припинити, то суттєво стишити</w:t>
      </w:r>
      <w:r w:rsidR="009F1047">
        <w:rPr>
          <w:rFonts w:ascii="Times New Roman" w:hAnsi="Times New Roman" w:cs="Times New Roman"/>
          <w:sz w:val="28"/>
          <w:szCs w:val="28"/>
        </w:rPr>
        <w:t xml:space="preserve"> відтік кадрів та знівелювати його наслідки.</w:t>
      </w:r>
    </w:p>
    <w:p w:rsidR="000B2A34" w:rsidRDefault="009F1047" w:rsidP="009A5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результатами дослідження Фонду Людвіга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Ерхарда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були </w:t>
      </w:r>
      <w:r w:rsidR="005221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формуль</w:t>
      </w:r>
      <w:r w:rsidR="005221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вані і класифіковані основні причини </w:t>
      </w:r>
      <w:r w:rsidR="001219E6">
        <w:rPr>
          <w:rFonts w:ascii="Times New Roman" w:hAnsi="Times New Roman" w:cs="Times New Roman"/>
          <w:sz w:val="28"/>
          <w:szCs w:val="28"/>
        </w:rPr>
        <w:t xml:space="preserve">(не мотиви, а об’єктивні обставини) </w:t>
      </w:r>
      <w:r w:rsidR="0052215F">
        <w:rPr>
          <w:rFonts w:ascii="Times New Roman" w:hAnsi="Times New Roman" w:cs="Times New Roman"/>
          <w:sz w:val="28"/>
          <w:szCs w:val="28"/>
        </w:rPr>
        <w:t>відтоку трудових ресурсів.</w:t>
      </w:r>
      <w:r w:rsidR="00B04481">
        <w:rPr>
          <w:rFonts w:ascii="Times New Roman" w:hAnsi="Times New Roman" w:cs="Times New Roman"/>
          <w:sz w:val="28"/>
          <w:szCs w:val="28"/>
        </w:rPr>
        <w:t xml:space="preserve"> </w:t>
      </w:r>
      <w:r w:rsidR="000B2A34">
        <w:rPr>
          <w:rFonts w:ascii="Times New Roman" w:hAnsi="Times New Roman" w:cs="Times New Roman"/>
          <w:sz w:val="28"/>
          <w:szCs w:val="28"/>
        </w:rPr>
        <w:t>Незважаю</w:t>
      </w:r>
      <w:r w:rsidR="00976A38">
        <w:rPr>
          <w:rFonts w:ascii="Times New Roman" w:hAnsi="Times New Roman" w:cs="Times New Roman"/>
          <w:sz w:val="28"/>
          <w:szCs w:val="28"/>
        </w:rPr>
        <w:t>чи, на очевидність деяких з них, їх перелік не обмежується тільки зарплатнею. У низької зарплатні теж є свої причини, як і у інших обставин.</w:t>
      </w:r>
    </w:p>
    <w:p w:rsidR="00B04481" w:rsidRDefault="00976A38" w:rsidP="00976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Класифікація </w:t>
      </w:r>
      <w:r w:rsidR="00B04481">
        <w:rPr>
          <w:rFonts w:ascii="Times New Roman" w:hAnsi="Times New Roman" w:cs="Times New Roman"/>
          <w:sz w:val="28"/>
          <w:szCs w:val="28"/>
        </w:rPr>
        <w:t xml:space="preserve">дасть можливість спланувати </w:t>
      </w:r>
      <w:r w:rsidR="008D34AC">
        <w:rPr>
          <w:rFonts w:ascii="Times New Roman" w:hAnsi="Times New Roman" w:cs="Times New Roman"/>
          <w:sz w:val="28"/>
          <w:szCs w:val="28"/>
        </w:rPr>
        <w:t xml:space="preserve">дії, </w:t>
      </w:r>
      <w:r w:rsidR="00B04481">
        <w:rPr>
          <w:rFonts w:ascii="Times New Roman" w:hAnsi="Times New Roman" w:cs="Times New Roman"/>
          <w:sz w:val="28"/>
          <w:szCs w:val="28"/>
        </w:rPr>
        <w:t xml:space="preserve">необхідні </w:t>
      </w:r>
      <w:r w:rsidR="008D34AC">
        <w:rPr>
          <w:rFonts w:ascii="Times New Roman" w:hAnsi="Times New Roman" w:cs="Times New Roman"/>
          <w:sz w:val="28"/>
          <w:szCs w:val="28"/>
        </w:rPr>
        <w:t>для вирішення проблеми відтоку трудових ресурсів</w:t>
      </w:r>
      <w:r w:rsidR="001A5BA4">
        <w:rPr>
          <w:rFonts w:ascii="Times New Roman" w:hAnsi="Times New Roman" w:cs="Times New Roman"/>
          <w:sz w:val="28"/>
          <w:szCs w:val="28"/>
        </w:rPr>
        <w:t>.</w:t>
      </w:r>
    </w:p>
    <w:p w:rsidR="001A5BA4" w:rsidRPr="009A511E" w:rsidRDefault="001A5BA4" w:rsidP="001A5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BA4" w:rsidRPr="00C66611" w:rsidRDefault="001A5BA4" w:rsidP="001A5BA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611">
        <w:rPr>
          <w:rFonts w:ascii="Times New Roman" w:hAnsi="Times New Roman" w:cs="Times New Roman"/>
          <w:b/>
          <w:sz w:val="32"/>
          <w:szCs w:val="32"/>
        </w:rPr>
        <w:t>Класифікація причин втрати трудових ресурсів</w:t>
      </w:r>
    </w:p>
    <w:p w:rsidR="001A5BA4" w:rsidRDefault="001A5BA4" w:rsidP="001A5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BA4" w:rsidRDefault="001A5BA4" w:rsidP="001A5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D3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95">
        <w:rPr>
          <w:rFonts w:ascii="Times New Roman" w:hAnsi="Times New Roman" w:cs="Times New Roman"/>
          <w:b/>
          <w:sz w:val="28"/>
          <w:szCs w:val="28"/>
        </w:rPr>
        <w:t>Організаційно-економічні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634" w:rsidRDefault="001A5BA4" w:rsidP="001A5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634">
        <w:rPr>
          <w:rFonts w:ascii="Times New Roman" w:hAnsi="Times New Roman" w:cs="Times New Roman"/>
          <w:sz w:val="28"/>
          <w:szCs w:val="28"/>
        </w:rPr>
        <w:t>Люди їдуть від низької зарплатні.</w:t>
      </w:r>
    </w:p>
    <w:p w:rsidR="001A5BA4" w:rsidRDefault="001A5BA4" w:rsidP="00FB2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Низька оплата праці випливає з низької її продуктивності, яку стримують застарілі обладнання</w:t>
      </w:r>
      <w:r w:rsidR="001219E6">
        <w:rPr>
          <w:rFonts w:ascii="Times New Roman" w:hAnsi="Times New Roman" w:cs="Times New Roman"/>
          <w:sz w:val="28"/>
          <w:szCs w:val="28"/>
        </w:rPr>
        <w:t>, технології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9E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методи організації праці.</w:t>
      </w:r>
    </w:p>
    <w:p w:rsidR="00B04481" w:rsidRDefault="00B04481" w:rsidP="009A5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634" w:rsidRPr="00E03095" w:rsidRDefault="00FB2634" w:rsidP="00FB2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D3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03095">
        <w:rPr>
          <w:rFonts w:ascii="Times New Roman" w:hAnsi="Times New Roman" w:cs="Times New Roman"/>
          <w:b/>
          <w:sz w:val="28"/>
          <w:szCs w:val="28"/>
        </w:rPr>
        <w:t>Фіскально-регуляторні</w:t>
      </w:r>
      <w:r w:rsidR="00535883">
        <w:rPr>
          <w:rFonts w:ascii="Times New Roman" w:hAnsi="Times New Roman" w:cs="Times New Roman"/>
          <w:b/>
          <w:sz w:val="28"/>
          <w:szCs w:val="28"/>
        </w:rPr>
        <w:t>.</w:t>
      </w:r>
    </w:p>
    <w:p w:rsidR="00535883" w:rsidRDefault="00535883" w:rsidP="00FB2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Люди їдуть від низьких </w:t>
      </w:r>
      <w:r w:rsidR="007C16CE">
        <w:rPr>
          <w:rFonts w:ascii="Times New Roman" w:hAnsi="Times New Roman" w:cs="Times New Roman"/>
          <w:sz w:val="28"/>
          <w:szCs w:val="28"/>
        </w:rPr>
        <w:t>заробітків</w:t>
      </w:r>
      <w:r>
        <w:rPr>
          <w:rFonts w:ascii="Times New Roman" w:hAnsi="Times New Roman" w:cs="Times New Roman"/>
          <w:sz w:val="28"/>
          <w:szCs w:val="28"/>
        </w:rPr>
        <w:t xml:space="preserve">, на які </w:t>
      </w:r>
      <w:r w:rsidR="007C16CE">
        <w:rPr>
          <w:rFonts w:ascii="Times New Roman" w:hAnsi="Times New Roman" w:cs="Times New Roman"/>
          <w:sz w:val="28"/>
          <w:szCs w:val="28"/>
        </w:rPr>
        <w:t xml:space="preserve">у їх роботодавців </w:t>
      </w:r>
      <w:r>
        <w:rPr>
          <w:rFonts w:ascii="Times New Roman" w:hAnsi="Times New Roman" w:cs="Times New Roman"/>
          <w:sz w:val="28"/>
          <w:szCs w:val="28"/>
        </w:rPr>
        <w:t>не вистачає коштів</w:t>
      </w:r>
      <w:r w:rsidR="007C16CE">
        <w:rPr>
          <w:rFonts w:ascii="Times New Roman" w:hAnsi="Times New Roman" w:cs="Times New Roman"/>
          <w:sz w:val="28"/>
          <w:szCs w:val="28"/>
        </w:rPr>
        <w:t xml:space="preserve"> з-за високого фіскально-регуляторного навантаження</w:t>
      </w:r>
      <w:r w:rsidR="00C66611">
        <w:rPr>
          <w:rFonts w:ascii="Times New Roman" w:hAnsi="Times New Roman" w:cs="Times New Roman"/>
          <w:sz w:val="28"/>
          <w:szCs w:val="28"/>
        </w:rPr>
        <w:t xml:space="preserve"> на бізнес.</w:t>
      </w:r>
    </w:p>
    <w:p w:rsidR="00FB2634" w:rsidRDefault="00FB2634" w:rsidP="00FB2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Фіскальне, тобто податкове навантаження на працю (ПДФО і ЄСВ) та й сам бізнес </w:t>
      </w:r>
      <w:r w:rsidR="00E87198">
        <w:rPr>
          <w:rFonts w:ascii="Times New Roman" w:hAnsi="Times New Roman" w:cs="Times New Roman"/>
          <w:sz w:val="28"/>
          <w:szCs w:val="28"/>
        </w:rPr>
        <w:t xml:space="preserve">(ПДВ, акциз, податок на прибуток, податок на землю) </w:t>
      </w:r>
      <w:r>
        <w:rPr>
          <w:rFonts w:ascii="Times New Roman" w:hAnsi="Times New Roman" w:cs="Times New Roman"/>
          <w:sz w:val="28"/>
          <w:szCs w:val="28"/>
        </w:rPr>
        <w:t>не дають підвищувати оплату праці, безпечно реінвестувати зароблене та залучати</w:t>
      </w:r>
      <w:r w:rsidR="001219E6">
        <w:rPr>
          <w:rFonts w:ascii="Times New Roman" w:hAnsi="Times New Roman" w:cs="Times New Roman"/>
          <w:sz w:val="28"/>
          <w:szCs w:val="28"/>
        </w:rPr>
        <w:t xml:space="preserve"> фінансування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198">
        <w:rPr>
          <w:rFonts w:ascii="Times New Roman" w:hAnsi="Times New Roman" w:cs="Times New Roman"/>
          <w:sz w:val="28"/>
          <w:szCs w:val="28"/>
        </w:rPr>
        <w:t xml:space="preserve"> </w:t>
      </w:r>
      <w:r w:rsidR="001B7BC7">
        <w:rPr>
          <w:rFonts w:ascii="Times New Roman" w:hAnsi="Times New Roman" w:cs="Times New Roman"/>
          <w:sz w:val="28"/>
          <w:szCs w:val="28"/>
        </w:rPr>
        <w:t xml:space="preserve">Та й самі </w:t>
      </w:r>
      <w:r w:rsidR="00E87198">
        <w:rPr>
          <w:rFonts w:ascii="Times New Roman" w:hAnsi="Times New Roman" w:cs="Times New Roman"/>
          <w:sz w:val="28"/>
          <w:szCs w:val="28"/>
        </w:rPr>
        <w:t>трудові ві</w:t>
      </w:r>
      <w:r w:rsidR="001B7BC7">
        <w:rPr>
          <w:rFonts w:ascii="Times New Roman" w:hAnsi="Times New Roman" w:cs="Times New Roman"/>
          <w:sz w:val="28"/>
          <w:szCs w:val="28"/>
        </w:rPr>
        <w:t xml:space="preserve">дносини в Україні вкупі з охороною праці занадто </w:t>
      </w:r>
      <w:proofErr w:type="spellStart"/>
      <w:r w:rsidR="001B7BC7">
        <w:rPr>
          <w:rFonts w:ascii="Times New Roman" w:hAnsi="Times New Roman" w:cs="Times New Roman"/>
          <w:sz w:val="28"/>
          <w:szCs w:val="28"/>
        </w:rPr>
        <w:t>зарегульовані</w:t>
      </w:r>
      <w:proofErr w:type="spellEnd"/>
      <w:r w:rsidR="001B7BC7">
        <w:rPr>
          <w:rFonts w:ascii="Times New Roman" w:hAnsi="Times New Roman" w:cs="Times New Roman"/>
          <w:sz w:val="28"/>
          <w:szCs w:val="28"/>
        </w:rPr>
        <w:t xml:space="preserve"> разом з іншими вимогами до ведення виробництва: екологічні, санітарні, протипожежні та ін.</w:t>
      </w:r>
    </w:p>
    <w:p w:rsidR="00FB2634" w:rsidRDefault="00FB2634" w:rsidP="00FB2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Складність регулювання </w:t>
      </w:r>
      <w:r w:rsidR="001219E6">
        <w:rPr>
          <w:rFonts w:ascii="Times New Roman" w:hAnsi="Times New Roman" w:cs="Times New Roman"/>
          <w:sz w:val="28"/>
          <w:szCs w:val="28"/>
        </w:rPr>
        <w:t>завищує</w:t>
      </w:r>
      <w:r w:rsidR="001B7BC7">
        <w:rPr>
          <w:rFonts w:ascii="Times New Roman" w:hAnsi="Times New Roman" w:cs="Times New Roman"/>
          <w:sz w:val="28"/>
          <w:szCs w:val="28"/>
        </w:rPr>
        <w:t xml:space="preserve"> собівартість продукції, </w:t>
      </w:r>
      <w:r>
        <w:rPr>
          <w:rFonts w:ascii="Times New Roman" w:hAnsi="Times New Roman" w:cs="Times New Roman"/>
          <w:sz w:val="28"/>
          <w:szCs w:val="28"/>
        </w:rPr>
        <w:t xml:space="preserve">живить корупцію, яка вбиває інвестиційну привабливість </w:t>
      </w:r>
      <w:r w:rsidR="001B7BC7">
        <w:rPr>
          <w:rFonts w:ascii="Times New Roman" w:hAnsi="Times New Roman" w:cs="Times New Roman"/>
          <w:sz w:val="28"/>
          <w:szCs w:val="28"/>
        </w:rPr>
        <w:t>бізнесу в країні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634" w:rsidRDefault="00FB2634" w:rsidP="009A5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2C5" w:rsidRPr="00202698" w:rsidRDefault="00C132C5" w:rsidP="00C13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274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Соціально-побутові</w:t>
      </w:r>
    </w:p>
    <w:p w:rsidR="00C132C5" w:rsidRDefault="00C132C5" w:rsidP="00C1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Люди </w:t>
      </w:r>
      <w:r w:rsidR="000F02BE">
        <w:rPr>
          <w:rFonts w:ascii="Times New Roman" w:hAnsi="Times New Roman" w:cs="Times New Roman"/>
          <w:sz w:val="28"/>
          <w:szCs w:val="28"/>
        </w:rPr>
        <w:t>їдуть від</w:t>
      </w:r>
      <w:r w:rsidR="00535883">
        <w:rPr>
          <w:rFonts w:ascii="Times New Roman" w:hAnsi="Times New Roman" w:cs="Times New Roman"/>
          <w:sz w:val="28"/>
          <w:szCs w:val="28"/>
        </w:rPr>
        <w:t xml:space="preserve"> невлаштованості і браку </w:t>
      </w:r>
      <w:proofErr w:type="spellStart"/>
      <w:r w:rsidR="00535883">
        <w:rPr>
          <w:rFonts w:ascii="Times New Roman" w:hAnsi="Times New Roman" w:cs="Times New Roman"/>
          <w:sz w:val="28"/>
          <w:szCs w:val="28"/>
        </w:rPr>
        <w:t>захищенності</w:t>
      </w:r>
      <w:proofErr w:type="spellEnd"/>
      <w:r w:rsidR="000F02BE">
        <w:rPr>
          <w:rFonts w:ascii="Times New Roman" w:hAnsi="Times New Roman" w:cs="Times New Roman"/>
          <w:sz w:val="28"/>
          <w:szCs w:val="28"/>
        </w:rPr>
        <w:t>.</w:t>
      </w:r>
    </w:p>
    <w:p w:rsidR="00C132C5" w:rsidRDefault="00C132C5" w:rsidP="00C1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2BE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9E6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="000F02B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від охорони здоров’я до пенсійного забезпечення</w:t>
      </w:r>
      <w:r w:rsidR="000F02BE">
        <w:rPr>
          <w:rFonts w:ascii="Times New Roman" w:hAnsi="Times New Roman" w:cs="Times New Roman"/>
          <w:sz w:val="28"/>
          <w:szCs w:val="28"/>
        </w:rPr>
        <w:t xml:space="preserve"> – фактично зазнала повного краху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02BE">
        <w:rPr>
          <w:rFonts w:ascii="Times New Roman" w:hAnsi="Times New Roman" w:cs="Times New Roman"/>
          <w:sz w:val="28"/>
          <w:szCs w:val="28"/>
        </w:rPr>
        <w:t>Більшість українців, особливо молодь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02BE">
        <w:rPr>
          <w:rFonts w:ascii="Times New Roman" w:hAnsi="Times New Roman" w:cs="Times New Roman"/>
          <w:sz w:val="28"/>
          <w:szCs w:val="28"/>
        </w:rPr>
        <w:t>не в змозі придбати власне житло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2C5" w:rsidRDefault="00C132C5" w:rsidP="009A5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5C7" w:rsidRDefault="00D675C7" w:rsidP="00D67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598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A0">
        <w:rPr>
          <w:rFonts w:ascii="Times New Roman" w:hAnsi="Times New Roman" w:cs="Times New Roman"/>
          <w:b/>
          <w:sz w:val="28"/>
          <w:szCs w:val="28"/>
        </w:rPr>
        <w:t>У</w:t>
      </w:r>
      <w:r w:rsidRPr="007458C3">
        <w:rPr>
          <w:rFonts w:ascii="Times New Roman" w:hAnsi="Times New Roman" w:cs="Times New Roman"/>
          <w:b/>
          <w:sz w:val="28"/>
          <w:szCs w:val="28"/>
        </w:rPr>
        <w:t>мови життєвого старту, або зміни</w:t>
      </w:r>
      <w:r>
        <w:rPr>
          <w:rFonts w:ascii="Times New Roman" w:hAnsi="Times New Roman" w:cs="Times New Roman"/>
          <w:b/>
          <w:sz w:val="28"/>
          <w:szCs w:val="28"/>
        </w:rPr>
        <w:t xml:space="preserve"> життєвого</w:t>
      </w:r>
      <w:r w:rsidRPr="007458C3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D675C7" w:rsidRDefault="00D675C7" w:rsidP="00D67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Люди їдуть від неможливості влаштуватися в житті.</w:t>
      </w:r>
    </w:p>
    <w:p w:rsidR="00D675C7" w:rsidRDefault="00D675C7" w:rsidP="00D67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Неякісна професійно-технічної освіта, практично профанація вищої освіти, відсутність інфраструктури для започаткування власної справи.</w:t>
      </w:r>
    </w:p>
    <w:p w:rsidR="00D675C7" w:rsidRDefault="00D675C7" w:rsidP="009A5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883" w:rsidRDefault="00535883" w:rsidP="0053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88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9AC">
        <w:rPr>
          <w:rFonts w:ascii="Times New Roman" w:hAnsi="Times New Roman" w:cs="Times New Roman"/>
          <w:b/>
          <w:sz w:val="28"/>
          <w:szCs w:val="28"/>
        </w:rPr>
        <w:t>Комфортність і безпека життя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883" w:rsidRDefault="00535883" w:rsidP="0053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Люди їдуть від невлаштованості і небезпек.</w:t>
      </w:r>
    </w:p>
    <w:p w:rsidR="00535883" w:rsidRDefault="00535883" w:rsidP="0053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</w:t>
      </w:r>
      <w:r w:rsidR="00E74712">
        <w:rPr>
          <w:rFonts w:ascii="Times New Roman" w:hAnsi="Times New Roman" w:cs="Times New Roman"/>
          <w:sz w:val="28"/>
          <w:szCs w:val="28"/>
        </w:rPr>
        <w:t>ови життя людей і некомфортні і</w:t>
      </w:r>
      <w:r>
        <w:rPr>
          <w:rFonts w:ascii="Times New Roman" w:hAnsi="Times New Roman" w:cs="Times New Roman"/>
          <w:sz w:val="28"/>
          <w:szCs w:val="28"/>
        </w:rPr>
        <w:t xml:space="preserve"> реально небезпечні. Поганий стан доріг і вулиць, знесення зелених насаджень, незаконні забудови, розвалене </w:t>
      </w:r>
      <w:r>
        <w:rPr>
          <w:rFonts w:ascii="Times New Roman" w:hAnsi="Times New Roman" w:cs="Times New Roman"/>
          <w:sz w:val="28"/>
          <w:szCs w:val="28"/>
        </w:rPr>
        <w:lastRenderedPageBreak/>
        <w:t>житлово-комунальне господарство. Низький рівень безпеки на вулицях: суцільне неви</w:t>
      </w:r>
      <w:r w:rsidR="00C66611">
        <w:rPr>
          <w:rFonts w:ascii="Times New Roman" w:hAnsi="Times New Roman" w:cs="Times New Roman"/>
          <w:sz w:val="28"/>
          <w:szCs w:val="28"/>
        </w:rPr>
        <w:t>конання правил дорожнього руху,</w:t>
      </w:r>
      <w:r>
        <w:rPr>
          <w:rFonts w:ascii="Times New Roman" w:hAnsi="Times New Roman" w:cs="Times New Roman"/>
          <w:sz w:val="28"/>
          <w:szCs w:val="28"/>
        </w:rPr>
        <w:t xml:space="preserve"> хуліганство</w:t>
      </w:r>
      <w:r w:rsidR="00C66611">
        <w:rPr>
          <w:rFonts w:ascii="Times New Roman" w:hAnsi="Times New Roman" w:cs="Times New Roman"/>
          <w:sz w:val="28"/>
          <w:szCs w:val="28"/>
        </w:rPr>
        <w:t xml:space="preserve"> і навіть тероризм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EEE" w:rsidRPr="00710B71" w:rsidRDefault="009A3EEE" w:rsidP="009A5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1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рудова еміграція спричинена довготривалою дією багатьох вищенаведених чинників</w:t>
      </w:r>
      <w:r w:rsidR="002E5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її лікування не може </w:t>
      </w:r>
      <w:r w:rsidR="002E5744">
        <w:rPr>
          <w:rFonts w:ascii="Times New Roman" w:hAnsi="Times New Roman" w:cs="Times New Roman"/>
          <w:sz w:val="28"/>
          <w:szCs w:val="28"/>
        </w:rPr>
        <w:t xml:space="preserve">бути негайним і </w:t>
      </w:r>
      <w:r w:rsidR="0019596C">
        <w:rPr>
          <w:rFonts w:ascii="Times New Roman" w:hAnsi="Times New Roman" w:cs="Times New Roman"/>
          <w:sz w:val="28"/>
          <w:szCs w:val="28"/>
        </w:rPr>
        <w:t>радикальним.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9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596C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 xml:space="preserve"> результат навіть радикальних дій не буде стійким. </w:t>
      </w:r>
      <w:r w:rsidR="001219E6">
        <w:rPr>
          <w:rFonts w:ascii="Times New Roman" w:hAnsi="Times New Roman" w:cs="Times New Roman"/>
          <w:sz w:val="28"/>
          <w:szCs w:val="28"/>
        </w:rPr>
        <w:t xml:space="preserve">Для вирішення проблеми пропонуються певний набір кроків. Вони </w:t>
      </w:r>
      <w:r w:rsidR="002E5744">
        <w:rPr>
          <w:rFonts w:ascii="Times New Roman" w:hAnsi="Times New Roman" w:cs="Times New Roman"/>
          <w:sz w:val="28"/>
          <w:szCs w:val="28"/>
        </w:rPr>
        <w:t xml:space="preserve">хоч і вимагають </w:t>
      </w:r>
      <w:r w:rsidR="002A2B7A">
        <w:rPr>
          <w:rFonts w:ascii="Times New Roman" w:hAnsi="Times New Roman" w:cs="Times New Roman"/>
          <w:sz w:val="28"/>
          <w:szCs w:val="28"/>
        </w:rPr>
        <w:t>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744">
        <w:rPr>
          <w:rFonts w:ascii="Times New Roman" w:hAnsi="Times New Roman" w:cs="Times New Roman"/>
          <w:sz w:val="28"/>
          <w:szCs w:val="28"/>
        </w:rPr>
        <w:t>для їх реалізації</w:t>
      </w:r>
      <w:r w:rsidR="00710B71">
        <w:rPr>
          <w:rFonts w:ascii="Times New Roman" w:hAnsi="Times New Roman" w:cs="Times New Roman"/>
          <w:sz w:val="28"/>
          <w:szCs w:val="28"/>
        </w:rPr>
        <w:t xml:space="preserve">, але це єдино можливий спосіб вирішення </w:t>
      </w:r>
      <w:r w:rsidR="0019596C">
        <w:rPr>
          <w:rFonts w:ascii="Times New Roman" w:hAnsi="Times New Roman" w:cs="Times New Roman"/>
          <w:sz w:val="28"/>
          <w:szCs w:val="28"/>
        </w:rPr>
        <w:t>тако</w:t>
      </w:r>
      <w:r w:rsidR="00710B71">
        <w:rPr>
          <w:rFonts w:ascii="Times New Roman" w:hAnsi="Times New Roman" w:cs="Times New Roman"/>
          <w:sz w:val="28"/>
          <w:szCs w:val="28"/>
        </w:rPr>
        <w:t>ї величезної проблеми із такими застарілими коренями.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B7A">
        <w:rPr>
          <w:rFonts w:ascii="Times New Roman" w:hAnsi="Times New Roman" w:cs="Times New Roman"/>
          <w:sz w:val="28"/>
          <w:szCs w:val="28"/>
        </w:rPr>
        <w:t>Крім того</w:t>
      </w:r>
      <w:r w:rsidR="0019596C">
        <w:rPr>
          <w:rFonts w:ascii="Times New Roman" w:hAnsi="Times New Roman" w:cs="Times New Roman"/>
          <w:sz w:val="28"/>
          <w:szCs w:val="28"/>
        </w:rPr>
        <w:t>,</w:t>
      </w:r>
      <w:r w:rsidR="002A2B7A">
        <w:rPr>
          <w:rFonts w:ascii="Times New Roman" w:hAnsi="Times New Roman" w:cs="Times New Roman"/>
          <w:sz w:val="28"/>
          <w:szCs w:val="28"/>
        </w:rPr>
        <w:t xml:space="preserve"> </w:t>
      </w:r>
      <w:r w:rsidR="0019596C">
        <w:rPr>
          <w:rFonts w:ascii="Times New Roman" w:hAnsi="Times New Roman" w:cs="Times New Roman"/>
          <w:sz w:val="28"/>
          <w:szCs w:val="28"/>
        </w:rPr>
        <w:t>наведені</w:t>
      </w:r>
      <w:r w:rsidR="001219E6">
        <w:rPr>
          <w:rFonts w:ascii="Times New Roman" w:hAnsi="Times New Roman" w:cs="Times New Roman"/>
          <w:sz w:val="28"/>
          <w:szCs w:val="28"/>
        </w:rPr>
        <w:t xml:space="preserve"> кроки</w:t>
      </w:r>
      <w:r w:rsidR="0019596C">
        <w:rPr>
          <w:rFonts w:ascii="Times New Roman" w:hAnsi="Times New Roman" w:cs="Times New Roman"/>
          <w:sz w:val="28"/>
          <w:szCs w:val="28"/>
        </w:rPr>
        <w:t>, справляючи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744">
        <w:rPr>
          <w:rFonts w:ascii="Times New Roman" w:hAnsi="Times New Roman" w:cs="Times New Roman"/>
          <w:sz w:val="28"/>
          <w:szCs w:val="28"/>
        </w:rPr>
        <w:t>стійкий довготривалий вплив на ситуацію</w:t>
      </w:r>
      <w:r w:rsidR="0019596C">
        <w:rPr>
          <w:rFonts w:ascii="Times New Roman" w:hAnsi="Times New Roman" w:cs="Times New Roman"/>
          <w:sz w:val="28"/>
          <w:szCs w:val="28"/>
        </w:rPr>
        <w:t>, ліквідують</w:t>
      </w:r>
      <w:r w:rsidR="002A2B7A">
        <w:rPr>
          <w:rFonts w:ascii="Times New Roman" w:hAnsi="Times New Roman" w:cs="Times New Roman"/>
          <w:sz w:val="28"/>
          <w:szCs w:val="28"/>
        </w:rPr>
        <w:t xml:space="preserve"> причини відтоку кадрів.</w:t>
      </w:r>
      <w:r w:rsidR="002E5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31E" w:rsidRDefault="00E3731E" w:rsidP="00E373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31E" w:rsidSect="00395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6870"/>
    <w:multiLevelType w:val="multilevel"/>
    <w:tmpl w:val="DB2CE68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7064E"/>
    <w:rsid w:val="000303BC"/>
    <w:rsid w:val="000B2A34"/>
    <w:rsid w:val="000C2FE4"/>
    <w:rsid w:val="000D5C66"/>
    <w:rsid w:val="000F02BE"/>
    <w:rsid w:val="000F6E33"/>
    <w:rsid w:val="00102AAE"/>
    <w:rsid w:val="001219E6"/>
    <w:rsid w:val="00132577"/>
    <w:rsid w:val="00184EF7"/>
    <w:rsid w:val="0019596C"/>
    <w:rsid w:val="0019687C"/>
    <w:rsid w:val="001A5BA4"/>
    <w:rsid w:val="001B7BC7"/>
    <w:rsid w:val="00202698"/>
    <w:rsid w:val="00253D34"/>
    <w:rsid w:val="002646BE"/>
    <w:rsid w:val="00295376"/>
    <w:rsid w:val="002A2B7A"/>
    <w:rsid w:val="002A765B"/>
    <w:rsid w:val="002B5649"/>
    <w:rsid w:val="002E5744"/>
    <w:rsid w:val="002F2AA4"/>
    <w:rsid w:val="00303435"/>
    <w:rsid w:val="00305DA1"/>
    <w:rsid w:val="00306E0C"/>
    <w:rsid w:val="00325683"/>
    <w:rsid w:val="003259DC"/>
    <w:rsid w:val="00330B69"/>
    <w:rsid w:val="00350B62"/>
    <w:rsid w:val="00395DE6"/>
    <w:rsid w:val="003D058C"/>
    <w:rsid w:val="003E2A86"/>
    <w:rsid w:val="003E371F"/>
    <w:rsid w:val="003F28FD"/>
    <w:rsid w:val="004117B3"/>
    <w:rsid w:val="00432F92"/>
    <w:rsid w:val="004548BA"/>
    <w:rsid w:val="00471E52"/>
    <w:rsid w:val="00475F7F"/>
    <w:rsid w:val="004B74F5"/>
    <w:rsid w:val="004E5EDB"/>
    <w:rsid w:val="0052215F"/>
    <w:rsid w:val="00535883"/>
    <w:rsid w:val="00544251"/>
    <w:rsid w:val="005803DB"/>
    <w:rsid w:val="005957DA"/>
    <w:rsid w:val="005B4D30"/>
    <w:rsid w:val="005D0060"/>
    <w:rsid w:val="005E5985"/>
    <w:rsid w:val="00602E2F"/>
    <w:rsid w:val="00606119"/>
    <w:rsid w:val="00651B7D"/>
    <w:rsid w:val="0068007D"/>
    <w:rsid w:val="006E26D9"/>
    <w:rsid w:val="006E2FEA"/>
    <w:rsid w:val="006F4EF7"/>
    <w:rsid w:val="007069CF"/>
    <w:rsid w:val="00710B71"/>
    <w:rsid w:val="007152A9"/>
    <w:rsid w:val="007458C3"/>
    <w:rsid w:val="00747FA0"/>
    <w:rsid w:val="00755AA3"/>
    <w:rsid w:val="007B2166"/>
    <w:rsid w:val="007B4186"/>
    <w:rsid w:val="007C16CE"/>
    <w:rsid w:val="00802742"/>
    <w:rsid w:val="00817971"/>
    <w:rsid w:val="008916D1"/>
    <w:rsid w:val="00892B20"/>
    <w:rsid w:val="008A01C3"/>
    <w:rsid w:val="008B295F"/>
    <w:rsid w:val="008D241A"/>
    <w:rsid w:val="008D34AC"/>
    <w:rsid w:val="008D5429"/>
    <w:rsid w:val="008E0950"/>
    <w:rsid w:val="00907D11"/>
    <w:rsid w:val="00913600"/>
    <w:rsid w:val="009137CD"/>
    <w:rsid w:val="00935238"/>
    <w:rsid w:val="009413E0"/>
    <w:rsid w:val="0096726F"/>
    <w:rsid w:val="00976A38"/>
    <w:rsid w:val="00990043"/>
    <w:rsid w:val="009A3EEE"/>
    <w:rsid w:val="009A511E"/>
    <w:rsid w:val="009D0529"/>
    <w:rsid w:val="009D0F93"/>
    <w:rsid w:val="009E3155"/>
    <w:rsid w:val="009F1047"/>
    <w:rsid w:val="00A30A57"/>
    <w:rsid w:val="00A40107"/>
    <w:rsid w:val="00A46D4C"/>
    <w:rsid w:val="00A47D96"/>
    <w:rsid w:val="00A7064E"/>
    <w:rsid w:val="00A87588"/>
    <w:rsid w:val="00AF6FDA"/>
    <w:rsid w:val="00B04481"/>
    <w:rsid w:val="00B27191"/>
    <w:rsid w:val="00B35154"/>
    <w:rsid w:val="00B44BF2"/>
    <w:rsid w:val="00B86B45"/>
    <w:rsid w:val="00BB3FBD"/>
    <w:rsid w:val="00BC2A74"/>
    <w:rsid w:val="00C04911"/>
    <w:rsid w:val="00C132C5"/>
    <w:rsid w:val="00C36DBC"/>
    <w:rsid w:val="00C624B4"/>
    <w:rsid w:val="00C66611"/>
    <w:rsid w:val="00C74D07"/>
    <w:rsid w:val="00CB49C4"/>
    <w:rsid w:val="00CC304A"/>
    <w:rsid w:val="00D465A2"/>
    <w:rsid w:val="00D675C7"/>
    <w:rsid w:val="00D722EE"/>
    <w:rsid w:val="00DD161D"/>
    <w:rsid w:val="00DD6370"/>
    <w:rsid w:val="00DE42F9"/>
    <w:rsid w:val="00DE5469"/>
    <w:rsid w:val="00DF6D7A"/>
    <w:rsid w:val="00E01183"/>
    <w:rsid w:val="00E03095"/>
    <w:rsid w:val="00E129AC"/>
    <w:rsid w:val="00E344C8"/>
    <w:rsid w:val="00E36C5A"/>
    <w:rsid w:val="00E3731E"/>
    <w:rsid w:val="00E4084B"/>
    <w:rsid w:val="00E53D44"/>
    <w:rsid w:val="00E74712"/>
    <w:rsid w:val="00E87198"/>
    <w:rsid w:val="00E96934"/>
    <w:rsid w:val="00EA1B95"/>
    <w:rsid w:val="00F06BDB"/>
    <w:rsid w:val="00F24463"/>
    <w:rsid w:val="00F249FF"/>
    <w:rsid w:val="00F578D6"/>
    <w:rsid w:val="00F60181"/>
    <w:rsid w:val="00FB2634"/>
    <w:rsid w:val="00FB3EA0"/>
    <w:rsid w:val="00FB5841"/>
    <w:rsid w:val="00FC0F9F"/>
    <w:rsid w:val="00FE1C49"/>
    <w:rsid w:val="00FE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kijote</dc:creator>
  <cp:lastModifiedBy>Пользователь Windows</cp:lastModifiedBy>
  <cp:revision>12</cp:revision>
  <dcterms:created xsi:type="dcterms:W3CDTF">2019-02-08T19:03:00Z</dcterms:created>
  <dcterms:modified xsi:type="dcterms:W3CDTF">2019-03-02T13:51:00Z</dcterms:modified>
</cp:coreProperties>
</file>